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4067" w14:textId="77777777" w:rsidR="00306FCB" w:rsidRDefault="006D06F0" w:rsidP="006D06F0">
      <w:pPr>
        <w:jc w:val="center"/>
        <w:rPr>
          <w:rFonts w:ascii="Calibri" w:hAnsi="Calibri" w:cs="Calibri"/>
          <w:b/>
          <w:bCs/>
          <w:color w:val="0070C0"/>
          <w:sz w:val="28"/>
          <w:szCs w:val="28"/>
        </w:rPr>
      </w:pPr>
      <w:bookmarkStart w:id="0" w:name="OLE_LINK1"/>
      <w:bookmarkStart w:id="1" w:name="OLE_LINK2"/>
      <w:r w:rsidRPr="00306FCB">
        <w:rPr>
          <w:rFonts w:ascii="Calibri" w:hAnsi="Calibri" w:cs="Calibri"/>
          <w:b/>
          <w:bCs/>
          <w:color w:val="0070C0"/>
          <w:sz w:val="28"/>
          <w:szCs w:val="28"/>
        </w:rPr>
        <w:t xml:space="preserve">CONTRACTOR/PURCHASER BUILD AMERICA, BUY AMERICA (BABA) ACT </w:t>
      </w:r>
    </w:p>
    <w:p w14:paraId="57762D75" w14:textId="71A5C87C" w:rsidR="006D06F0" w:rsidRPr="00306FCB" w:rsidRDefault="006D06F0" w:rsidP="006D06F0">
      <w:pPr>
        <w:jc w:val="center"/>
        <w:rPr>
          <w:rFonts w:ascii="Calibri" w:hAnsi="Calibri" w:cs="Calibri"/>
          <w:b/>
          <w:bCs/>
          <w:color w:val="0070C0"/>
          <w:sz w:val="28"/>
          <w:szCs w:val="28"/>
        </w:rPr>
      </w:pPr>
      <w:r w:rsidRPr="00306FCB">
        <w:rPr>
          <w:rFonts w:ascii="Calibri" w:hAnsi="Calibri" w:cs="Calibri"/>
          <w:b/>
          <w:bCs/>
          <w:color w:val="0070C0"/>
          <w:sz w:val="28"/>
          <w:szCs w:val="28"/>
        </w:rPr>
        <w:t>COMPLIANCE SELF-CERTIFICATION</w:t>
      </w:r>
    </w:p>
    <w:p w14:paraId="6BBAD185" w14:textId="77777777" w:rsidR="006D06F0" w:rsidRPr="00306FCB" w:rsidRDefault="006D06F0" w:rsidP="006D06F0">
      <w:pPr>
        <w:jc w:val="center"/>
        <w:rPr>
          <w:rFonts w:ascii="Calibri" w:hAnsi="Calibri" w:cs="Calibri"/>
          <w:b/>
          <w:bCs/>
          <w:sz w:val="10"/>
          <w:szCs w:val="10"/>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690"/>
        <w:gridCol w:w="6300"/>
      </w:tblGrid>
      <w:tr w:rsidR="006D06F0" w:rsidRPr="00306FCB" w14:paraId="759F020B" w14:textId="77777777" w:rsidTr="003B4F2C">
        <w:tc>
          <w:tcPr>
            <w:tcW w:w="10525" w:type="dxa"/>
            <w:gridSpan w:val="3"/>
            <w:tcBorders>
              <w:top w:val="single" w:sz="4" w:space="0" w:color="auto"/>
              <w:left w:val="single" w:sz="4" w:space="0" w:color="auto"/>
              <w:bottom w:val="single" w:sz="4" w:space="0" w:color="auto"/>
              <w:right w:val="single" w:sz="4" w:space="0" w:color="auto"/>
            </w:tcBorders>
            <w:vAlign w:val="bottom"/>
          </w:tcPr>
          <w:bookmarkEnd w:id="0"/>
          <w:bookmarkEnd w:id="1"/>
          <w:p w14:paraId="7904CA5B" w14:textId="620D0397" w:rsidR="006D06F0" w:rsidRPr="00306FCB" w:rsidRDefault="006D06F0" w:rsidP="003B4F2C">
            <w:pPr>
              <w:rPr>
                <w:rFonts w:ascii="Calibri" w:hAnsi="Calibri" w:cs="Calibri"/>
                <w:sz w:val="16"/>
                <w:szCs w:val="16"/>
              </w:rPr>
            </w:pPr>
            <w:r w:rsidRPr="00306FCB">
              <w:rPr>
                <w:rFonts w:ascii="Calibri" w:hAnsi="Calibri" w:cs="Calibri"/>
                <w:sz w:val="16"/>
                <w:szCs w:val="16"/>
              </w:rPr>
              <w:t>This form is to be completed by construction prime contractors and subcontractors (“contractors”</w:t>
            </w:r>
            <w:r w:rsidRPr="00306FCB">
              <w:rPr>
                <w:rFonts w:ascii="Calibri" w:hAnsi="Calibri" w:cs="Calibri"/>
                <w:b/>
                <w:bCs/>
                <w:sz w:val="16"/>
                <w:szCs w:val="16"/>
              </w:rPr>
              <w:t xml:space="preserve"> </w:t>
            </w:r>
            <w:r w:rsidRPr="00306FCB">
              <w:rPr>
                <w:rFonts w:ascii="Calibri" w:hAnsi="Calibri" w:cs="Calibri"/>
                <w:sz w:val="16"/>
                <w:szCs w:val="16"/>
              </w:rPr>
              <w:t xml:space="preserve">hereafter) and other purchasers of covered materials to certify compliance with the </w:t>
            </w:r>
            <w:bookmarkStart w:id="2" w:name="_Hlk192356239"/>
            <w:r w:rsidRPr="00306FCB">
              <w:rPr>
                <w:rFonts w:ascii="Calibri" w:hAnsi="Calibri" w:cs="Calibri"/>
                <w:b/>
                <w:bCs/>
                <w:i/>
                <w:iCs/>
                <w:sz w:val="16"/>
                <w:szCs w:val="16"/>
              </w:rPr>
              <w:t>Build America, Buy America (BABA) Act</w:t>
            </w:r>
            <w:bookmarkEnd w:id="2"/>
            <w:r w:rsidRPr="00306FCB">
              <w:rPr>
                <w:rFonts w:ascii="Calibri" w:hAnsi="Calibri" w:cs="Calibri"/>
                <w:sz w:val="16"/>
                <w:szCs w:val="16"/>
              </w:rPr>
              <w:t xml:space="preserve"> for a U.S. Department of Housing and Urban Development (HUD) funded project awarded through the </w:t>
            </w:r>
            <w:hyperlink r:id="rId7" w:history="1">
              <w:r w:rsidRPr="00C45C6A">
                <w:rPr>
                  <w:rStyle w:val="Hyperlink"/>
                  <w:rFonts w:ascii="Calibri" w:hAnsi="Calibri" w:cs="Calibri"/>
                  <w:b/>
                  <w:bCs/>
                  <w:i/>
                  <w:iCs/>
                  <w:color w:val="000000" w:themeColor="text1"/>
                  <w:sz w:val="16"/>
                  <w:szCs w:val="16"/>
                  <w:u w:val="none"/>
                </w:rPr>
                <w:t>City</w:t>
              </w:r>
            </w:hyperlink>
            <w:r w:rsidRPr="00C45C6A">
              <w:rPr>
                <w:rFonts w:ascii="Calibri" w:hAnsi="Calibri" w:cs="Calibri"/>
                <w:b/>
                <w:bCs/>
                <w:i/>
                <w:iCs/>
                <w:color w:val="000000" w:themeColor="text1"/>
                <w:sz w:val="16"/>
                <w:szCs w:val="16"/>
              </w:rPr>
              <w:t xml:space="preserve"> of Madison’s</w:t>
            </w:r>
            <w:r w:rsidRPr="00C45C6A">
              <w:rPr>
                <w:rFonts w:ascii="Calibri" w:hAnsi="Calibri" w:cs="Calibri"/>
                <w:b/>
                <w:bCs/>
                <w:i/>
                <w:iCs/>
                <w:color w:val="000000" w:themeColor="text1"/>
              </w:rPr>
              <w:t xml:space="preserve"> </w:t>
            </w:r>
            <w:r w:rsidRPr="00C45C6A">
              <w:rPr>
                <w:rFonts w:ascii="Calibri" w:hAnsi="Calibri" w:cs="Calibri"/>
                <w:b/>
                <w:bCs/>
                <w:i/>
                <w:iCs/>
                <w:color w:val="000000" w:themeColor="text1"/>
                <w:sz w:val="16"/>
                <w:szCs w:val="14"/>
              </w:rPr>
              <w:t>Community Development Division (CDD).</w:t>
            </w:r>
            <w:r w:rsidRPr="00C45C6A">
              <w:rPr>
                <w:rFonts w:ascii="Calibri" w:hAnsi="Calibri" w:cs="Calibri"/>
                <w:b/>
                <w:bCs/>
                <w:color w:val="000000" w:themeColor="text1"/>
                <w:sz w:val="16"/>
                <w:szCs w:val="16"/>
              </w:rPr>
              <w:t xml:space="preserve"> </w:t>
            </w:r>
            <w:r w:rsidRPr="00C45C6A">
              <w:rPr>
                <w:rFonts w:ascii="Calibri" w:hAnsi="Calibri" w:cs="Calibri"/>
                <w:color w:val="000000" w:themeColor="text1"/>
                <w:sz w:val="16"/>
                <w:szCs w:val="16"/>
              </w:rPr>
              <w:t xml:space="preserve">BABA </w:t>
            </w:r>
            <w:r w:rsidRPr="00306FCB">
              <w:rPr>
                <w:rFonts w:ascii="Calibri" w:hAnsi="Calibri" w:cs="Calibri"/>
                <w:sz w:val="16"/>
                <w:szCs w:val="16"/>
              </w:rPr>
              <w:t>and the Buy America Preference (BAP) apply to projects undertaken with HUD funds that involve construction, alteration, maintenance, or repair of public infrastructure, and affordable housing development projects with five or more units. The terms and conditions of BABA apply to subrecipients at all tiers. All subrecipient organizations, contractor</w:t>
            </w:r>
            <w:r w:rsidR="00C45C6A">
              <w:rPr>
                <w:rFonts w:ascii="Calibri" w:hAnsi="Calibri" w:cs="Calibri"/>
                <w:sz w:val="16"/>
                <w:szCs w:val="16"/>
              </w:rPr>
              <w:t>s</w:t>
            </w:r>
            <w:r w:rsidR="00EA5E3E">
              <w:rPr>
                <w:rFonts w:ascii="Calibri" w:hAnsi="Calibri" w:cs="Calibri"/>
                <w:sz w:val="16"/>
                <w:szCs w:val="16"/>
              </w:rPr>
              <w:t>,</w:t>
            </w:r>
            <w:r w:rsidRPr="00306FCB">
              <w:rPr>
                <w:rFonts w:ascii="Calibri" w:hAnsi="Calibri" w:cs="Calibri"/>
                <w:sz w:val="16"/>
                <w:szCs w:val="16"/>
              </w:rPr>
              <w:t xml:space="preserve"> developers, etc., who receive BABA “covered” HUD funds through a grantee must comply. </w:t>
            </w:r>
          </w:p>
          <w:p w14:paraId="47D40CC1" w14:textId="0E1F5A76" w:rsidR="006D06F0" w:rsidRPr="00306FCB" w:rsidRDefault="006D06F0" w:rsidP="006D06F0">
            <w:pPr>
              <w:pStyle w:val="ListParagraph"/>
              <w:numPr>
                <w:ilvl w:val="0"/>
                <w:numId w:val="2"/>
              </w:numPr>
              <w:contextualSpacing w:val="0"/>
              <w:rPr>
                <w:rFonts w:ascii="Calibri" w:hAnsi="Calibri" w:cs="Calibri"/>
                <w:bCs/>
                <w:i/>
                <w:iCs/>
                <w:sz w:val="16"/>
                <w:szCs w:val="16"/>
              </w:rPr>
            </w:pPr>
            <w:r w:rsidRPr="00306FCB">
              <w:rPr>
                <w:rFonts w:ascii="Calibri" w:hAnsi="Calibri" w:cs="Calibri"/>
                <w:bCs/>
                <w:i/>
                <w:iCs/>
                <w:sz w:val="16"/>
                <w:szCs w:val="16"/>
              </w:rPr>
              <w:t xml:space="preserve">A prime contractor must submit this BABA certification and covered materials list to the </w:t>
            </w:r>
            <w:r w:rsidR="009C7C27" w:rsidRPr="00306FCB">
              <w:rPr>
                <w:rFonts w:ascii="Calibri" w:hAnsi="Calibri" w:cs="Calibri"/>
                <w:bCs/>
                <w:i/>
                <w:iCs/>
                <w:sz w:val="16"/>
                <w:szCs w:val="16"/>
              </w:rPr>
              <w:t>Lead Organization</w:t>
            </w:r>
            <w:r w:rsidRPr="00306FCB">
              <w:rPr>
                <w:rFonts w:ascii="Calibri" w:hAnsi="Calibri" w:cs="Calibri"/>
                <w:bCs/>
                <w:i/>
                <w:iCs/>
                <w:sz w:val="16"/>
                <w:szCs w:val="16"/>
              </w:rPr>
              <w:t xml:space="preserve"> </w:t>
            </w:r>
            <w:r w:rsidRPr="00306FCB">
              <w:rPr>
                <w:rFonts w:ascii="Calibri" w:hAnsi="Calibri" w:cs="Calibri"/>
                <w:bCs/>
                <w:i/>
                <w:iCs/>
                <w:sz w:val="16"/>
                <w:szCs w:val="16"/>
                <w:u w:val="single"/>
              </w:rPr>
              <w:t>upon contract award</w:t>
            </w:r>
            <w:r w:rsidRPr="00306FCB">
              <w:rPr>
                <w:rFonts w:ascii="Calibri" w:hAnsi="Calibri" w:cs="Calibri"/>
                <w:bCs/>
                <w:i/>
                <w:iCs/>
                <w:sz w:val="16"/>
                <w:szCs w:val="16"/>
              </w:rPr>
              <w:t>.</w:t>
            </w:r>
          </w:p>
          <w:p w14:paraId="2CFA2028" w14:textId="77777777" w:rsidR="006D06F0" w:rsidRPr="00306FCB" w:rsidRDefault="006D06F0" w:rsidP="006D06F0">
            <w:pPr>
              <w:pStyle w:val="ListParagraph"/>
              <w:numPr>
                <w:ilvl w:val="0"/>
                <w:numId w:val="2"/>
              </w:numPr>
              <w:contextualSpacing w:val="0"/>
              <w:rPr>
                <w:rFonts w:ascii="Calibri" w:hAnsi="Calibri" w:cs="Calibri"/>
                <w:bCs/>
                <w:sz w:val="16"/>
                <w:szCs w:val="16"/>
              </w:rPr>
            </w:pPr>
            <w:r w:rsidRPr="00306FCB">
              <w:rPr>
                <w:rFonts w:ascii="Calibri" w:hAnsi="Calibri" w:cs="Calibri"/>
                <w:bCs/>
                <w:i/>
                <w:iCs/>
                <w:sz w:val="16"/>
                <w:szCs w:val="16"/>
              </w:rPr>
              <w:t xml:space="preserve">A subcontractor/other purchaser must submit the BABA certification documents to the prime contractor/payor </w:t>
            </w:r>
            <w:r w:rsidRPr="00306FCB">
              <w:rPr>
                <w:rFonts w:ascii="Calibri" w:hAnsi="Calibri" w:cs="Calibri"/>
                <w:bCs/>
                <w:i/>
                <w:iCs/>
                <w:sz w:val="16"/>
                <w:szCs w:val="16"/>
                <w:u w:val="single"/>
              </w:rPr>
              <w:t>with the first payment request</w:t>
            </w:r>
            <w:r w:rsidRPr="00306FCB">
              <w:rPr>
                <w:rFonts w:ascii="Calibri" w:hAnsi="Calibri" w:cs="Calibri"/>
                <w:bCs/>
                <w:i/>
                <w:iCs/>
                <w:sz w:val="16"/>
                <w:szCs w:val="16"/>
              </w:rPr>
              <w:t>.</w:t>
            </w:r>
          </w:p>
          <w:p w14:paraId="12B0626B" w14:textId="2B1B2A3D" w:rsidR="006D06F0" w:rsidRPr="00306FCB" w:rsidRDefault="006D06F0" w:rsidP="006D06F0">
            <w:pPr>
              <w:pStyle w:val="ListParagraph"/>
              <w:numPr>
                <w:ilvl w:val="0"/>
                <w:numId w:val="2"/>
              </w:numPr>
              <w:contextualSpacing w:val="0"/>
              <w:rPr>
                <w:rFonts w:ascii="Calibri" w:hAnsi="Calibri" w:cs="Calibri"/>
                <w:bCs/>
                <w:sz w:val="16"/>
                <w:szCs w:val="16"/>
              </w:rPr>
            </w:pPr>
            <w:r w:rsidRPr="00306FCB">
              <w:rPr>
                <w:rFonts w:ascii="Calibri" w:hAnsi="Calibri" w:cs="Calibri"/>
                <w:bCs/>
                <w:i/>
                <w:iCs/>
                <w:sz w:val="16"/>
                <w:szCs w:val="16"/>
              </w:rPr>
              <w:t xml:space="preserve">A prime contractor must submit subcontractors’ BABA certification documents to the </w:t>
            </w:r>
            <w:r w:rsidR="009C7C27" w:rsidRPr="00306FCB">
              <w:rPr>
                <w:rFonts w:ascii="Calibri" w:hAnsi="Calibri" w:cs="Calibri"/>
                <w:bCs/>
                <w:i/>
                <w:iCs/>
                <w:sz w:val="16"/>
                <w:szCs w:val="16"/>
              </w:rPr>
              <w:t>Lead Organization</w:t>
            </w:r>
            <w:r w:rsidRPr="00306FCB">
              <w:rPr>
                <w:rFonts w:ascii="Calibri" w:hAnsi="Calibri" w:cs="Calibri"/>
                <w:bCs/>
                <w:i/>
                <w:iCs/>
                <w:sz w:val="16"/>
                <w:szCs w:val="16"/>
              </w:rPr>
              <w:t xml:space="preserve"> </w:t>
            </w:r>
            <w:r w:rsidRPr="00306FCB">
              <w:rPr>
                <w:rFonts w:ascii="Calibri" w:hAnsi="Calibri" w:cs="Calibri"/>
                <w:bCs/>
                <w:i/>
                <w:iCs/>
                <w:sz w:val="16"/>
                <w:szCs w:val="16"/>
                <w:u w:val="single"/>
              </w:rPr>
              <w:t>with payment requests</w:t>
            </w:r>
            <w:r w:rsidRPr="00306FCB">
              <w:rPr>
                <w:rFonts w:ascii="Calibri" w:hAnsi="Calibri" w:cs="Calibri"/>
                <w:bCs/>
                <w:i/>
                <w:iCs/>
                <w:sz w:val="16"/>
                <w:szCs w:val="16"/>
              </w:rPr>
              <w:t>.</w:t>
            </w:r>
          </w:p>
          <w:p w14:paraId="13BC6C14" w14:textId="180F0057" w:rsidR="006D06F0" w:rsidRPr="00EA5E3E" w:rsidRDefault="006D06F0" w:rsidP="006D06F0">
            <w:pPr>
              <w:pStyle w:val="ListParagraph"/>
              <w:numPr>
                <w:ilvl w:val="0"/>
                <w:numId w:val="2"/>
              </w:numPr>
              <w:contextualSpacing w:val="0"/>
              <w:rPr>
                <w:rFonts w:ascii="Calibri" w:hAnsi="Calibri" w:cs="Calibri"/>
                <w:bCs/>
                <w:sz w:val="16"/>
                <w:szCs w:val="16"/>
              </w:rPr>
            </w:pPr>
            <w:r w:rsidRPr="00306FCB">
              <w:rPr>
                <w:rFonts w:ascii="Calibri" w:hAnsi="Calibri" w:cs="Calibri"/>
                <w:bCs/>
                <w:i/>
                <w:iCs/>
                <w:sz w:val="16"/>
                <w:szCs w:val="16"/>
              </w:rPr>
              <w:t xml:space="preserve">A </w:t>
            </w:r>
            <w:r w:rsidR="009C7C27" w:rsidRPr="00306FCB">
              <w:rPr>
                <w:rFonts w:ascii="Calibri" w:hAnsi="Calibri" w:cs="Calibri"/>
                <w:bCs/>
                <w:i/>
                <w:iCs/>
                <w:sz w:val="16"/>
                <w:szCs w:val="16"/>
              </w:rPr>
              <w:t>Lead Organization</w:t>
            </w:r>
            <w:r w:rsidRPr="00306FCB">
              <w:rPr>
                <w:rFonts w:ascii="Calibri" w:hAnsi="Calibri" w:cs="Calibri"/>
                <w:bCs/>
                <w:i/>
                <w:iCs/>
                <w:sz w:val="16"/>
                <w:szCs w:val="16"/>
              </w:rPr>
              <w:t xml:space="preserve"> is to submit prime contractors’ BABA certification documents to the CDD Contract </w:t>
            </w:r>
            <w:r w:rsidR="00EA5E3E" w:rsidRPr="00306FCB">
              <w:rPr>
                <w:rFonts w:ascii="Calibri" w:hAnsi="Calibri" w:cs="Calibri"/>
                <w:bCs/>
                <w:i/>
                <w:iCs/>
                <w:sz w:val="16"/>
                <w:szCs w:val="16"/>
              </w:rPr>
              <w:t>Manager;</w:t>
            </w:r>
            <w:r w:rsidRPr="00306FCB">
              <w:rPr>
                <w:rFonts w:ascii="Calibri" w:hAnsi="Calibri" w:cs="Calibri"/>
                <w:bCs/>
                <w:i/>
                <w:iCs/>
                <w:sz w:val="16"/>
                <w:szCs w:val="16"/>
              </w:rPr>
              <w:t xml:space="preserve"> and submit the subcontractors’/other purchasers’ BABA certification documents to CDD Contract Manager </w:t>
            </w:r>
            <w:r w:rsidRPr="00306FCB">
              <w:rPr>
                <w:rFonts w:ascii="Calibri" w:hAnsi="Calibri" w:cs="Calibri"/>
                <w:bCs/>
                <w:i/>
                <w:iCs/>
                <w:sz w:val="16"/>
                <w:szCs w:val="16"/>
                <w:u w:val="single"/>
              </w:rPr>
              <w:t>with payment requests</w:t>
            </w:r>
            <w:r w:rsidRPr="00306FCB">
              <w:rPr>
                <w:rFonts w:ascii="Calibri" w:hAnsi="Calibri" w:cs="Calibri"/>
                <w:bCs/>
                <w:i/>
                <w:iCs/>
                <w:sz w:val="16"/>
                <w:szCs w:val="16"/>
              </w:rPr>
              <w:t>.</w:t>
            </w:r>
          </w:p>
          <w:p w14:paraId="3D66B2FB" w14:textId="569BB600" w:rsidR="00EA5E3E" w:rsidRPr="00306FCB" w:rsidRDefault="00EA5E3E" w:rsidP="006D06F0">
            <w:pPr>
              <w:pStyle w:val="ListParagraph"/>
              <w:numPr>
                <w:ilvl w:val="0"/>
                <w:numId w:val="2"/>
              </w:numPr>
              <w:contextualSpacing w:val="0"/>
              <w:rPr>
                <w:rFonts w:ascii="Calibri" w:hAnsi="Calibri" w:cs="Calibri"/>
                <w:bCs/>
                <w:sz w:val="16"/>
                <w:szCs w:val="16"/>
              </w:rPr>
            </w:pPr>
            <w:r>
              <w:rPr>
                <w:rFonts w:ascii="Calibri" w:hAnsi="Calibri" w:cs="Calibri"/>
                <w:bCs/>
                <w:i/>
                <w:iCs/>
                <w:sz w:val="16"/>
                <w:szCs w:val="16"/>
              </w:rPr>
              <w:t>Funds will not be approved for release unless BABA certification documents have been submitted to CDD and approved.</w:t>
            </w:r>
          </w:p>
          <w:p w14:paraId="3E8B0080" w14:textId="77777777" w:rsidR="006D06F0" w:rsidRPr="00306FCB" w:rsidRDefault="006D06F0" w:rsidP="003B4F2C">
            <w:pPr>
              <w:pStyle w:val="ListParagraph"/>
              <w:rPr>
                <w:rFonts w:ascii="Calibri" w:hAnsi="Calibri" w:cs="Calibri"/>
                <w:bCs/>
                <w:sz w:val="16"/>
                <w:szCs w:val="16"/>
              </w:rPr>
            </w:pPr>
          </w:p>
        </w:tc>
      </w:tr>
      <w:tr w:rsidR="006D06F0" w:rsidRPr="00306FCB" w14:paraId="3F7CCC15" w14:textId="77777777" w:rsidTr="003B4F2C">
        <w:tc>
          <w:tcPr>
            <w:tcW w:w="4225" w:type="dxa"/>
            <w:gridSpan w:val="2"/>
            <w:tcBorders>
              <w:top w:val="single" w:sz="4" w:space="0" w:color="auto"/>
              <w:left w:val="single" w:sz="4" w:space="0" w:color="auto"/>
              <w:bottom w:val="single" w:sz="4" w:space="0" w:color="auto"/>
              <w:right w:val="single" w:sz="4" w:space="0" w:color="auto"/>
            </w:tcBorders>
            <w:vAlign w:val="bottom"/>
          </w:tcPr>
          <w:p w14:paraId="701E4E23" w14:textId="41D22B66" w:rsidR="006D06F0" w:rsidRPr="00306FCB" w:rsidRDefault="009C7C27" w:rsidP="003B4F2C">
            <w:pPr>
              <w:rPr>
                <w:rFonts w:ascii="Calibri" w:hAnsi="Calibri" w:cs="Calibri"/>
                <w:b/>
                <w:sz w:val="18"/>
                <w:szCs w:val="18"/>
              </w:rPr>
            </w:pPr>
            <w:r w:rsidRPr="00306FCB">
              <w:rPr>
                <w:rFonts w:ascii="Calibri" w:hAnsi="Calibri" w:cs="Calibri"/>
                <w:b/>
                <w:sz w:val="18"/>
                <w:szCs w:val="18"/>
              </w:rPr>
              <w:t>Lead Organization</w:t>
            </w:r>
            <w:r w:rsidR="003518CC" w:rsidRPr="00306FCB">
              <w:rPr>
                <w:rFonts w:ascii="Calibri" w:hAnsi="Calibri" w:cs="Calibri"/>
                <w:b/>
                <w:sz w:val="18"/>
                <w:szCs w:val="18"/>
              </w:rPr>
              <w:t>:</w:t>
            </w:r>
          </w:p>
        </w:tc>
        <w:tc>
          <w:tcPr>
            <w:tcW w:w="6300" w:type="dxa"/>
            <w:tcBorders>
              <w:top w:val="single" w:sz="4" w:space="0" w:color="auto"/>
              <w:left w:val="single" w:sz="4" w:space="0" w:color="auto"/>
              <w:bottom w:val="single" w:sz="4" w:space="0" w:color="auto"/>
              <w:right w:val="single" w:sz="4" w:space="0" w:color="auto"/>
            </w:tcBorders>
            <w:vAlign w:val="bottom"/>
          </w:tcPr>
          <w:p w14:paraId="55A89584" w14:textId="77777777" w:rsidR="006D06F0" w:rsidRPr="00306FCB" w:rsidRDefault="006D06F0" w:rsidP="003B4F2C">
            <w:pPr>
              <w:rPr>
                <w:rFonts w:ascii="Calibri" w:hAnsi="Calibri" w:cs="Calibri"/>
                <w:bCs/>
                <w:sz w:val="18"/>
                <w:szCs w:val="18"/>
              </w:rPr>
            </w:pPr>
            <w:r w:rsidRPr="00306FCB">
              <w:rPr>
                <w:rFonts w:ascii="Calibri" w:hAnsi="Calibri" w:cs="Calibri"/>
                <w:bCs/>
                <w:sz w:val="18"/>
                <w:szCs w:val="18"/>
              </w:rPr>
              <w:t xml:space="preserve">  </w:t>
            </w:r>
          </w:p>
        </w:tc>
      </w:tr>
      <w:tr w:rsidR="006D06F0" w:rsidRPr="00306FCB" w14:paraId="36137AB5" w14:textId="77777777" w:rsidTr="003B4F2C">
        <w:tc>
          <w:tcPr>
            <w:tcW w:w="4225" w:type="dxa"/>
            <w:gridSpan w:val="2"/>
            <w:tcBorders>
              <w:top w:val="single" w:sz="4" w:space="0" w:color="auto"/>
              <w:left w:val="single" w:sz="4" w:space="0" w:color="auto"/>
              <w:bottom w:val="single" w:sz="4" w:space="0" w:color="auto"/>
              <w:right w:val="single" w:sz="4" w:space="0" w:color="auto"/>
            </w:tcBorders>
            <w:vAlign w:val="bottom"/>
          </w:tcPr>
          <w:p w14:paraId="31AE2762" w14:textId="77777777" w:rsidR="006D06F0" w:rsidRPr="00306FCB" w:rsidRDefault="006D06F0" w:rsidP="003B4F2C">
            <w:pPr>
              <w:rPr>
                <w:rFonts w:ascii="Calibri" w:hAnsi="Calibri" w:cs="Calibri"/>
                <w:b/>
                <w:sz w:val="18"/>
                <w:szCs w:val="18"/>
              </w:rPr>
            </w:pPr>
            <w:r w:rsidRPr="00306FCB">
              <w:rPr>
                <w:rFonts w:ascii="Calibri" w:hAnsi="Calibri" w:cs="Calibri"/>
                <w:b/>
                <w:sz w:val="18"/>
                <w:szCs w:val="18"/>
              </w:rPr>
              <w:t>Contractor Company/Organization Name:</w:t>
            </w:r>
          </w:p>
        </w:tc>
        <w:tc>
          <w:tcPr>
            <w:tcW w:w="6300" w:type="dxa"/>
            <w:tcBorders>
              <w:top w:val="single" w:sz="4" w:space="0" w:color="auto"/>
              <w:left w:val="single" w:sz="4" w:space="0" w:color="auto"/>
              <w:bottom w:val="single" w:sz="4" w:space="0" w:color="auto"/>
              <w:right w:val="single" w:sz="4" w:space="0" w:color="auto"/>
            </w:tcBorders>
            <w:vAlign w:val="bottom"/>
          </w:tcPr>
          <w:p w14:paraId="0129A7B5" w14:textId="77777777" w:rsidR="006D06F0" w:rsidRPr="00306FCB" w:rsidRDefault="006D06F0" w:rsidP="003B4F2C">
            <w:pPr>
              <w:rPr>
                <w:rFonts w:ascii="Calibri" w:hAnsi="Calibri" w:cs="Calibri"/>
                <w:bCs/>
                <w:sz w:val="18"/>
                <w:szCs w:val="18"/>
              </w:rPr>
            </w:pPr>
            <w:r w:rsidRPr="00306FCB">
              <w:rPr>
                <w:rFonts w:ascii="Calibri" w:hAnsi="Calibri" w:cs="Calibri"/>
                <w:bCs/>
                <w:sz w:val="18"/>
                <w:szCs w:val="18"/>
              </w:rPr>
              <w:t xml:space="preserve">  </w:t>
            </w:r>
          </w:p>
        </w:tc>
      </w:tr>
      <w:tr w:rsidR="006D06F0" w:rsidRPr="00306FCB" w14:paraId="5482DD6F" w14:textId="77777777" w:rsidTr="003B4F2C">
        <w:tc>
          <w:tcPr>
            <w:tcW w:w="4225" w:type="dxa"/>
            <w:gridSpan w:val="2"/>
            <w:tcBorders>
              <w:top w:val="single" w:sz="4" w:space="0" w:color="auto"/>
              <w:left w:val="single" w:sz="4" w:space="0" w:color="auto"/>
              <w:bottom w:val="single" w:sz="4" w:space="0" w:color="auto"/>
              <w:right w:val="single" w:sz="4" w:space="0" w:color="auto"/>
            </w:tcBorders>
            <w:vAlign w:val="bottom"/>
          </w:tcPr>
          <w:p w14:paraId="24575530" w14:textId="74BD6808" w:rsidR="006D06F0" w:rsidRPr="00306FCB" w:rsidRDefault="006D06F0" w:rsidP="003B4F2C">
            <w:pPr>
              <w:rPr>
                <w:rFonts w:ascii="Calibri" w:hAnsi="Calibri" w:cs="Calibri"/>
                <w:b/>
                <w:sz w:val="18"/>
                <w:szCs w:val="18"/>
              </w:rPr>
            </w:pPr>
            <w:r w:rsidRPr="00306FCB">
              <w:rPr>
                <w:rFonts w:ascii="Calibri" w:hAnsi="Calibri" w:cs="Calibri"/>
                <w:b/>
                <w:sz w:val="18"/>
                <w:szCs w:val="18"/>
              </w:rPr>
              <w:t>Project # and Name:</w:t>
            </w:r>
          </w:p>
        </w:tc>
        <w:tc>
          <w:tcPr>
            <w:tcW w:w="6300" w:type="dxa"/>
            <w:tcBorders>
              <w:top w:val="single" w:sz="4" w:space="0" w:color="auto"/>
              <w:left w:val="single" w:sz="4" w:space="0" w:color="auto"/>
              <w:bottom w:val="single" w:sz="4" w:space="0" w:color="auto"/>
              <w:right w:val="single" w:sz="4" w:space="0" w:color="auto"/>
            </w:tcBorders>
            <w:vAlign w:val="bottom"/>
          </w:tcPr>
          <w:p w14:paraId="456BD2CD" w14:textId="77777777" w:rsidR="006D06F0" w:rsidRPr="00306FCB" w:rsidRDefault="006D06F0" w:rsidP="003B4F2C">
            <w:pPr>
              <w:rPr>
                <w:rFonts w:ascii="Calibri" w:hAnsi="Calibri" w:cs="Calibri"/>
                <w:bCs/>
                <w:sz w:val="18"/>
                <w:szCs w:val="18"/>
              </w:rPr>
            </w:pPr>
            <w:r w:rsidRPr="00306FCB">
              <w:rPr>
                <w:rFonts w:ascii="Calibri" w:hAnsi="Calibri" w:cs="Calibri"/>
                <w:bCs/>
                <w:sz w:val="18"/>
                <w:szCs w:val="18"/>
              </w:rPr>
              <w:t xml:space="preserve">  </w:t>
            </w:r>
          </w:p>
        </w:tc>
      </w:tr>
      <w:tr w:rsidR="006D06F0" w:rsidRPr="00306FCB" w14:paraId="4042BC34" w14:textId="77777777" w:rsidTr="003B4F2C">
        <w:tc>
          <w:tcPr>
            <w:tcW w:w="4225" w:type="dxa"/>
            <w:gridSpan w:val="2"/>
            <w:tcBorders>
              <w:top w:val="single" w:sz="4" w:space="0" w:color="auto"/>
              <w:left w:val="single" w:sz="4" w:space="0" w:color="auto"/>
              <w:bottom w:val="single" w:sz="4" w:space="0" w:color="auto"/>
              <w:right w:val="single" w:sz="4" w:space="0" w:color="auto"/>
            </w:tcBorders>
            <w:vAlign w:val="bottom"/>
          </w:tcPr>
          <w:p w14:paraId="3B75D8CC" w14:textId="77777777" w:rsidR="006D06F0" w:rsidRPr="00306FCB" w:rsidRDefault="006D06F0" w:rsidP="003B4F2C">
            <w:pPr>
              <w:rPr>
                <w:rFonts w:ascii="Calibri" w:hAnsi="Calibri" w:cs="Calibri"/>
                <w:b/>
                <w:sz w:val="18"/>
                <w:szCs w:val="18"/>
              </w:rPr>
            </w:pPr>
            <w:r w:rsidRPr="00306FCB">
              <w:rPr>
                <w:rFonts w:ascii="Calibri" w:hAnsi="Calibri" w:cs="Calibri"/>
                <w:b/>
                <w:sz w:val="18"/>
                <w:szCs w:val="18"/>
              </w:rPr>
              <w:t>Date:</w:t>
            </w:r>
          </w:p>
        </w:tc>
        <w:tc>
          <w:tcPr>
            <w:tcW w:w="6300" w:type="dxa"/>
            <w:tcBorders>
              <w:top w:val="single" w:sz="4" w:space="0" w:color="auto"/>
              <w:left w:val="single" w:sz="4" w:space="0" w:color="auto"/>
              <w:bottom w:val="single" w:sz="4" w:space="0" w:color="auto"/>
              <w:right w:val="single" w:sz="4" w:space="0" w:color="auto"/>
            </w:tcBorders>
            <w:vAlign w:val="bottom"/>
          </w:tcPr>
          <w:p w14:paraId="330ACC0C" w14:textId="77777777" w:rsidR="006D06F0" w:rsidRPr="00306FCB" w:rsidRDefault="006D06F0" w:rsidP="003B4F2C">
            <w:pPr>
              <w:rPr>
                <w:rFonts w:ascii="Calibri" w:hAnsi="Calibri" w:cs="Calibri"/>
                <w:bCs/>
                <w:sz w:val="18"/>
                <w:szCs w:val="18"/>
              </w:rPr>
            </w:pPr>
            <w:r w:rsidRPr="00306FCB">
              <w:rPr>
                <w:rFonts w:ascii="Calibri" w:hAnsi="Calibri" w:cs="Calibri"/>
                <w:bCs/>
                <w:sz w:val="18"/>
                <w:szCs w:val="18"/>
              </w:rPr>
              <w:t xml:space="preserve">  </w:t>
            </w:r>
          </w:p>
        </w:tc>
      </w:tr>
      <w:tr w:rsidR="006D06F0" w:rsidRPr="00306FCB" w14:paraId="00AA96AB" w14:textId="77777777" w:rsidTr="003B4F2C">
        <w:trPr>
          <w:trHeight w:val="118"/>
        </w:trPr>
        <w:tc>
          <w:tcPr>
            <w:tcW w:w="10525" w:type="dxa"/>
            <w:gridSpan w:val="3"/>
            <w:tcBorders>
              <w:top w:val="single" w:sz="4" w:space="0" w:color="auto"/>
              <w:left w:val="single" w:sz="4" w:space="0" w:color="auto"/>
              <w:bottom w:val="single" w:sz="4" w:space="0" w:color="auto"/>
              <w:right w:val="single" w:sz="4" w:space="0" w:color="auto"/>
            </w:tcBorders>
          </w:tcPr>
          <w:p w14:paraId="5B3AFA8B" w14:textId="77777777" w:rsidR="006D06F0" w:rsidRPr="00306FCB" w:rsidRDefault="006D06F0" w:rsidP="003B4F2C">
            <w:pPr>
              <w:rPr>
                <w:rFonts w:ascii="Calibri" w:hAnsi="Calibri" w:cs="Calibri"/>
                <w:b/>
                <w:i/>
                <w:iCs/>
                <w:color w:val="000000" w:themeColor="text1"/>
                <w:sz w:val="18"/>
                <w:szCs w:val="18"/>
              </w:rPr>
            </w:pPr>
            <w:r w:rsidRPr="00306FCB">
              <w:rPr>
                <w:rFonts w:ascii="Calibri" w:hAnsi="Calibri" w:cs="Calibri"/>
                <w:b/>
                <w:i/>
                <w:iCs/>
                <w:color w:val="000000" w:themeColor="text1"/>
                <w:sz w:val="18"/>
                <w:szCs w:val="18"/>
              </w:rPr>
              <w:t>Check one (1) of the options below:</w:t>
            </w:r>
          </w:p>
        </w:tc>
      </w:tr>
      <w:tr w:rsidR="006D06F0" w:rsidRPr="00306FCB" w14:paraId="337C5535" w14:textId="77777777" w:rsidTr="003B4F2C">
        <w:trPr>
          <w:trHeight w:val="1621"/>
        </w:trPr>
        <w:sdt>
          <w:sdtPr>
            <w:rPr>
              <w:rFonts w:ascii="Calibri" w:hAnsi="Calibri" w:cs="Calibri"/>
              <w:b/>
              <w:sz w:val="18"/>
              <w:szCs w:val="18"/>
            </w:rPr>
            <w:id w:val="-1079286452"/>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2B62CE60" w14:textId="77777777" w:rsidR="006D06F0" w:rsidRPr="00306FCB" w:rsidRDefault="006D06F0" w:rsidP="003B4F2C">
                <w:pPr>
                  <w:spacing w:after="120"/>
                  <w:rPr>
                    <w:rFonts w:ascii="Calibri" w:hAnsi="Calibri" w:cs="Calibri"/>
                    <w:b/>
                    <w:sz w:val="18"/>
                    <w:szCs w:val="18"/>
                  </w:rPr>
                </w:pPr>
                <w:r w:rsidRPr="00306FCB">
                  <w:rPr>
                    <w:rFonts w:ascii="Segoe UI Symbol" w:eastAsia="MS Gothic" w:hAnsi="Segoe UI Symbol" w:cs="Segoe UI Symbol"/>
                    <w:b/>
                    <w:sz w:val="18"/>
                    <w:szCs w:val="18"/>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14:paraId="089411D2" w14:textId="0CA0F21A" w:rsidR="006D06F0" w:rsidRPr="00306FCB" w:rsidRDefault="006D06F0" w:rsidP="003B4F2C">
            <w:pPr>
              <w:spacing w:after="120"/>
              <w:rPr>
                <w:rFonts w:ascii="Calibri" w:hAnsi="Calibri" w:cs="Calibri"/>
                <w:bCs/>
                <w:sz w:val="18"/>
                <w:szCs w:val="18"/>
              </w:rPr>
            </w:pPr>
            <w:r w:rsidRPr="00306FCB">
              <w:rPr>
                <w:rFonts w:ascii="Calibri" w:hAnsi="Calibri" w:cs="Calibri"/>
                <w:bCs/>
                <w:sz w:val="18"/>
                <w:szCs w:val="18"/>
              </w:rPr>
              <w:t xml:space="preserve">If there are any iron and/or steel items, construction materials, and/or manufactured products (i.e., covered materials) used in this project that are subject to BABA – BAP, they will be (or have been) produced in the United States in a manner that complies with the BABA requirements applicable to the above-named </w:t>
            </w:r>
            <w:r w:rsidR="008F3EE5" w:rsidRPr="00306FCB">
              <w:rPr>
                <w:rFonts w:ascii="Calibri" w:hAnsi="Calibri" w:cs="Calibri"/>
                <w:bCs/>
                <w:sz w:val="18"/>
                <w:szCs w:val="18"/>
              </w:rPr>
              <w:t xml:space="preserve">HUD </w:t>
            </w:r>
            <w:r w:rsidRPr="00306FCB">
              <w:rPr>
                <w:rFonts w:ascii="Calibri" w:hAnsi="Calibri" w:cs="Calibri"/>
                <w:bCs/>
                <w:sz w:val="18"/>
                <w:szCs w:val="18"/>
              </w:rPr>
              <w:t xml:space="preserve">project. The undersigned also agrees to obtain the required pre-approval from the </w:t>
            </w:r>
            <w:r w:rsidR="009C7C27" w:rsidRPr="00306FCB">
              <w:rPr>
                <w:rFonts w:ascii="Calibri" w:hAnsi="Calibri" w:cs="Calibri"/>
                <w:bCs/>
                <w:sz w:val="18"/>
                <w:szCs w:val="18"/>
              </w:rPr>
              <w:t>Lead Organization</w:t>
            </w:r>
            <w:r w:rsidRPr="00306FCB">
              <w:rPr>
                <w:rFonts w:ascii="Calibri" w:hAnsi="Calibri" w:cs="Calibri"/>
                <w:bCs/>
                <w:sz w:val="18"/>
                <w:szCs w:val="18"/>
              </w:rPr>
              <w:t xml:space="preserve"> prior to claiming a </w:t>
            </w:r>
            <w:r w:rsidRPr="00306FCB">
              <w:rPr>
                <w:rFonts w:ascii="Calibri" w:hAnsi="Calibri" w:cs="Calibri"/>
                <w:bCs/>
                <w:i/>
                <w:iCs/>
                <w:sz w:val="18"/>
                <w:szCs w:val="18"/>
              </w:rPr>
              <w:t>de minimis general waiver</w:t>
            </w:r>
            <w:r w:rsidRPr="00306FCB">
              <w:rPr>
                <w:rFonts w:ascii="Calibri" w:hAnsi="Calibri" w:cs="Calibri"/>
                <w:bCs/>
                <w:sz w:val="18"/>
                <w:szCs w:val="18"/>
              </w:rPr>
              <w:t xml:space="preserve"> for any covered material. The threshold amount for such waiver must be based on the total cost of </w:t>
            </w:r>
            <w:r w:rsidRPr="00306FCB">
              <w:rPr>
                <w:rFonts w:ascii="Calibri" w:hAnsi="Calibri" w:cs="Calibri"/>
                <w:bCs/>
                <w:i/>
                <w:iCs/>
                <w:sz w:val="18"/>
                <w:szCs w:val="18"/>
              </w:rPr>
              <w:t>all</w:t>
            </w:r>
            <w:r w:rsidRPr="00306FCB">
              <w:rPr>
                <w:rFonts w:ascii="Calibri" w:hAnsi="Calibri" w:cs="Calibri"/>
                <w:bCs/>
                <w:sz w:val="18"/>
                <w:szCs w:val="18"/>
              </w:rPr>
              <w:t xml:space="preserve"> covered materials for the project, regardless of their status in HUD’s BABA phase-in implementation. The </w:t>
            </w:r>
            <w:r w:rsidRPr="00306FCB">
              <w:rPr>
                <w:rFonts w:ascii="Calibri" w:hAnsi="Calibri" w:cs="Calibri"/>
                <w:bCs/>
                <w:i/>
                <w:iCs/>
                <w:sz w:val="18"/>
                <w:szCs w:val="18"/>
              </w:rPr>
              <w:t>de minimis</w:t>
            </w:r>
            <w:r w:rsidRPr="00306FCB">
              <w:rPr>
                <w:rFonts w:ascii="Calibri" w:hAnsi="Calibri" w:cs="Calibri"/>
                <w:bCs/>
                <w:sz w:val="18"/>
                <w:szCs w:val="18"/>
              </w:rPr>
              <w:t xml:space="preserve"> waiver allows for the procurement and utilization of covered materials that have a country of origin other than the U.S. for the </w:t>
            </w:r>
            <w:r w:rsidR="008F3EE5" w:rsidRPr="00306FCB">
              <w:rPr>
                <w:rFonts w:ascii="Calibri" w:hAnsi="Calibri" w:cs="Calibri"/>
                <w:bCs/>
                <w:sz w:val="18"/>
                <w:szCs w:val="18"/>
              </w:rPr>
              <w:t xml:space="preserve">HUD </w:t>
            </w:r>
            <w:r w:rsidRPr="00306FCB">
              <w:rPr>
                <w:rFonts w:ascii="Calibri" w:hAnsi="Calibri" w:cs="Calibri"/>
                <w:bCs/>
                <w:sz w:val="18"/>
                <w:szCs w:val="18"/>
              </w:rPr>
              <w:t xml:space="preserve">project that cumulatively comprise no more than a total of five percent (5%) of the total cost of </w:t>
            </w:r>
            <w:r w:rsidRPr="00306FCB">
              <w:rPr>
                <w:rFonts w:ascii="Calibri" w:hAnsi="Calibri" w:cs="Calibri"/>
                <w:bCs/>
                <w:i/>
                <w:iCs/>
                <w:sz w:val="18"/>
                <w:szCs w:val="18"/>
              </w:rPr>
              <w:t>all</w:t>
            </w:r>
            <w:r w:rsidRPr="00306FCB">
              <w:rPr>
                <w:rFonts w:ascii="Calibri" w:hAnsi="Calibri" w:cs="Calibri"/>
                <w:bCs/>
                <w:sz w:val="18"/>
                <w:szCs w:val="18"/>
              </w:rPr>
              <w:t xml:space="preserve"> covered materials, or $1,000,000, whichever is less.</w:t>
            </w:r>
          </w:p>
        </w:tc>
      </w:tr>
      <w:tr w:rsidR="006D06F0" w:rsidRPr="00306FCB" w14:paraId="79D735C2" w14:textId="77777777" w:rsidTr="003B4F2C">
        <w:trPr>
          <w:trHeight w:val="424"/>
        </w:trPr>
        <w:sdt>
          <w:sdtPr>
            <w:rPr>
              <w:rFonts w:ascii="Calibri" w:hAnsi="Calibri" w:cs="Calibri"/>
              <w:b/>
              <w:sz w:val="18"/>
              <w:szCs w:val="18"/>
            </w:rPr>
            <w:id w:val="-1707557926"/>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43DD9F05" w14:textId="77777777" w:rsidR="006D06F0" w:rsidRPr="00306FCB" w:rsidRDefault="006D06F0" w:rsidP="003B4F2C">
                <w:pPr>
                  <w:spacing w:after="120"/>
                  <w:rPr>
                    <w:rFonts w:ascii="Calibri" w:hAnsi="Calibri" w:cs="Calibri"/>
                    <w:b/>
                    <w:sz w:val="18"/>
                    <w:szCs w:val="18"/>
                  </w:rPr>
                </w:pPr>
                <w:r w:rsidRPr="00306FCB">
                  <w:rPr>
                    <w:rFonts w:ascii="Segoe UI Symbol" w:eastAsia="MS Gothic" w:hAnsi="Segoe UI Symbol" w:cs="Segoe UI Symbol"/>
                    <w:b/>
                    <w:sz w:val="18"/>
                    <w:szCs w:val="18"/>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14:paraId="282A4CF6" w14:textId="3295C07C" w:rsidR="006D06F0" w:rsidRPr="00306FCB" w:rsidRDefault="006D06F0" w:rsidP="003B4F2C">
            <w:pPr>
              <w:spacing w:after="120"/>
              <w:rPr>
                <w:rFonts w:ascii="Calibri" w:hAnsi="Calibri" w:cs="Calibri"/>
                <w:bCs/>
                <w:sz w:val="18"/>
                <w:szCs w:val="18"/>
              </w:rPr>
            </w:pPr>
            <w:r w:rsidRPr="00306FCB">
              <w:rPr>
                <w:rFonts w:ascii="Calibri" w:hAnsi="Calibri" w:cs="Calibri"/>
                <w:bCs/>
                <w:sz w:val="18"/>
                <w:szCs w:val="18"/>
              </w:rPr>
              <w:t xml:space="preserve">This </w:t>
            </w:r>
            <w:r w:rsidR="008F3EE5" w:rsidRPr="00306FCB">
              <w:rPr>
                <w:rFonts w:ascii="Calibri" w:hAnsi="Calibri" w:cs="Calibri"/>
                <w:bCs/>
                <w:sz w:val="18"/>
                <w:szCs w:val="18"/>
              </w:rPr>
              <w:t xml:space="preserve">HUD </w:t>
            </w:r>
            <w:r w:rsidRPr="00306FCB">
              <w:rPr>
                <w:rFonts w:ascii="Calibri" w:hAnsi="Calibri" w:cs="Calibri"/>
                <w:bCs/>
                <w:sz w:val="18"/>
                <w:szCs w:val="18"/>
              </w:rPr>
              <w:t xml:space="preserve">project qualifies under HUD's </w:t>
            </w:r>
            <w:r w:rsidRPr="00306FCB">
              <w:rPr>
                <w:rFonts w:ascii="Calibri" w:hAnsi="Calibri" w:cs="Calibri"/>
                <w:bCs/>
                <w:i/>
                <w:iCs/>
                <w:sz w:val="18"/>
                <w:szCs w:val="18"/>
              </w:rPr>
              <w:t>Small Project General Applicability Waiver</w:t>
            </w:r>
            <w:r w:rsidRPr="00306FCB">
              <w:rPr>
                <w:rFonts w:ascii="Calibri" w:hAnsi="Calibri" w:cs="Calibri"/>
                <w:bCs/>
                <w:sz w:val="18"/>
                <w:szCs w:val="18"/>
              </w:rPr>
              <w:t xml:space="preserve">, as verified by the </w:t>
            </w:r>
            <w:r w:rsidR="009C7C27" w:rsidRPr="00306FCB">
              <w:rPr>
                <w:rFonts w:ascii="Calibri" w:hAnsi="Calibri" w:cs="Calibri"/>
                <w:bCs/>
                <w:sz w:val="18"/>
                <w:szCs w:val="18"/>
              </w:rPr>
              <w:t>Lead Organization</w:t>
            </w:r>
            <w:r w:rsidRPr="00306FCB">
              <w:rPr>
                <w:rFonts w:ascii="Calibri" w:hAnsi="Calibri" w:cs="Calibri"/>
                <w:bCs/>
                <w:sz w:val="18"/>
                <w:szCs w:val="18"/>
              </w:rPr>
              <w:t>. The grant award is less than $250,000 or each subaward issued under the grant is/will be for less than $250,000.</w:t>
            </w:r>
          </w:p>
        </w:tc>
      </w:tr>
      <w:tr w:rsidR="006D06F0" w:rsidRPr="00306FCB" w14:paraId="70EE03D1" w14:textId="77777777" w:rsidTr="003B4F2C">
        <w:trPr>
          <w:trHeight w:val="550"/>
        </w:trPr>
        <w:sdt>
          <w:sdtPr>
            <w:rPr>
              <w:rFonts w:ascii="Calibri" w:hAnsi="Calibri" w:cs="Calibri"/>
              <w:b/>
              <w:sz w:val="18"/>
              <w:szCs w:val="18"/>
            </w:rPr>
            <w:id w:val="2084184029"/>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50363CC0" w14:textId="77777777" w:rsidR="006D06F0" w:rsidRPr="00306FCB" w:rsidRDefault="006D06F0" w:rsidP="003B4F2C">
                <w:pPr>
                  <w:spacing w:after="120"/>
                  <w:rPr>
                    <w:rFonts w:ascii="Calibri" w:hAnsi="Calibri" w:cs="Calibri"/>
                    <w:bCs/>
                    <w:sz w:val="18"/>
                    <w:szCs w:val="18"/>
                  </w:rPr>
                </w:pPr>
                <w:r w:rsidRPr="00306FCB">
                  <w:rPr>
                    <w:rFonts w:ascii="Segoe UI Symbol" w:eastAsia="MS Gothic" w:hAnsi="Segoe UI Symbol" w:cs="Segoe UI Symbol"/>
                    <w:b/>
                    <w:sz w:val="18"/>
                    <w:szCs w:val="18"/>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14:paraId="4BC57388" w14:textId="23D1C834" w:rsidR="006D06F0" w:rsidRPr="00306FCB" w:rsidRDefault="006D06F0" w:rsidP="003B4F2C">
            <w:pPr>
              <w:spacing w:after="120"/>
              <w:rPr>
                <w:rFonts w:ascii="Calibri" w:hAnsi="Calibri" w:cs="Calibri"/>
                <w:bCs/>
                <w:sz w:val="18"/>
                <w:szCs w:val="18"/>
              </w:rPr>
            </w:pPr>
            <w:r w:rsidRPr="00306FCB">
              <w:rPr>
                <w:rFonts w:ascii="Calibri" w:hAnsi="Calibri" w:cs="Calibri"/>
                <w:bCs/>
                <w:sz w:val="18"/>
                <w:szCs w:val="18"/>
              </w:rPr>
              <w:t xml:space="preserve">Pursuant to Section 70914 of the BABA Act, the undersigned contractor has submitted the required waiver request documents to the </w:t>
            </w:r>
            <w:r w:rsidR="009C7C27" w:rsidRPr="00306FCB">
              <w:rPr>
                <w:rFonts w:ascii="Calibri" w:hAnsi="Calibri" w:cs="Calibri"/>
                <w:bCs/>
                <w:sz w:val="18"/>
                <w:szCs w:val="18"/>
              </w:rPr>
              <w:t>Lead Organization</w:t>
            </w:r>
            <w:r w:rsidRPr="00306FCB">
              <w:rPr>
                <w:rFonts w:ascii="Calibri" w:hAnsi="Calibri" w:cs="Calibri"/>
                <w:bCs/>
                <w:sz w:val="18"/>
                <w:szCs w:val="18"/>
              </w:rPr>
              <w:t xml:space="preserve">; </w:t>
            </w:r>
            <w:r w:rsidRPr="00306FCB">
              <w:rPr>
                <w:rFonts w:ascii="Calibri" w:hAnsi="Calibri" w:cs="Calibri"/>
                <w:bCs/>
                <w:i/>
                <w:iCs/>
                <w:sz w:val="18"/>
                <w:szCs w:val="18"/>
              </w:rPr>
              <w:t>and</w:t>
            </w:r>
            <w:r w:rsidRPr="00306FCB">
              <w:rPr>
                <w:rFonts w:ascii="Calibri" w:hAnsi="Calibri" w:cs="Calibri"/>
                <w:bCs/>
                <w:sz w:val="18"/>
                <w:szCs w:val="18"/>
              </w:rPr>
              <w:t xml:space="preserve"> received approval authorized by </w:t>
            </w:r>
            <w:r w:rsidR="008F3EE5" w:rsidRPr="00306FCB">
              <w:rPr>
                <w:rFonts w:ascii="Calibri" w:hAnsi="Calibri" w:cs="Calibri"/>
                <w:bCs/>
                <w:sz w:val="18"/>
                <w:szCs w:val="18"/>
              </w:rPr>
              <w:t>CDD</w:t>
            </w:r>
            <w:r w:rsidRPr="00306FCB">
              <w:rPr>
                <w:rFonts w:ascii="Calibri" w:hAnsi="Calibri" w:cs="Calibri"/>
                <w:bCs/>
                <w:sz w:val="18"/>
                <w:szCs w:val="18"/>
              </w:rPr>
              <w:t>, HUD and other federal agencies funding the project, as applicable, and the U.S. Made in America Office (MIAO), for a waiver of BABA requirements pertaining to project materials procured by the undersigned in the execution of construction contract obligations.</w:t>
            </w:r>
            <w:r w:rsidR="005632A3" w:rsidRPr="00306FCB">
              <w:rPr>
                <w:rFonts w:ascii="Calibri" w:hAnsi="Calibri" w:cs="Calibri"/>
                <w:bCs/>
                <w:sz w:val="18"/>
                <w:szCs w:val="18"/>
              </w:rPr>
              <w:t xml:space="preserve"> </w:t>
            </w:r>
          </w:p>
        </w:tc>
      </w:tr>
    </w:tbl>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02"/>
      </w:tblGrid>
      <w:tr w:rsidR="006D06F0" w:rsidRPr="00306FCB" w14:paraId="71A032DC" w14:textId="77777777" w:rsidTr="003B4F2C">
        <w:tc>
          <w:tcPr>
            <w:tcW w:w="10502" w:type="dxa"/>
            <w:vAlign w:val="bottom"/>
          </w:tcPr>
          <w:p w14:paraId="761559D7" w14:textId="77777777" w:rsidR="006D06F0" w:rsidRPr="00306FCB" w:rsidRDefault="006D06F0" w:rsidP="003B4F2C">
            <w:pPr>
              <w:rPr>
                <w:rFonts w:ascii="Calibri" w:hAnsi="Calibri" w:cs="Calibri"/>
                <w:sz w:val="12"/>
                <w:szCs w:val="12"/>
              </w:rPr>
            </w:pPr>
          </w:p>
          <w:p w14:paraId="2C24831E" w14:textId="77777777" w:rsidR="006D06F0" w:rsidRPr="00306FCB" w:rsidRDefault="006D06F0" w:rsidP="003B4F2C">
            <w:pPr>
              <w:rPr>
                <w:rFonts w:ascii="Calibri" w:hAnsi="Calibri" w:cs="Calibri"/>
                <w:sz w:val="18"/>
                <w:szCs w:val="18"/>
              </w:rPr>
            </w:pPr>
            <w:r w:rsidRPr="00306FCB">
              <w:rPr>
                <w:rFonts w:ascii="Calibri" w:hAnsi="Calibri" w:cs="Calibri"/>
                <w:sz w:val="18"/>
                <w:szCs w:val="18"/>
              </w:rPr>
              <w:t>By signing this document, I hereby certify the following on behalf of the contractor named above:</w:t>
            </w:r>
          </w:p>
          <w:p w14:paraId="0FC6F30A" w14:textId="77777777" w:rsidR="006D06F0" w:rsidRPr="00306FCB" w:rsidRDefault="006D06F0" w:rsidP="006D06F0">
            <w:pPr>
              <w:pStyle w:val="ListParagraph"/>
              <w:numPr>
                <w:ilvl w:val="0"/>
                <w:numId w:val="1"/>
              </w:numPr>
              <w:ind w:left="340" w:hanging="270"/>
              <w:contextualSpacing w:val="0"/>
              <w:rPr>
                <w:rFonts w:ascii="Calibri" w:hAnsi="Calibri" w:cs="Calibri"/>
                <w:sz w:val="18"/>
                <w:szCs w:val="18"/>
              </w:rPr>
            </w:pPr>
            <w:r w:rsidRPr="00306FCB">
              <w:rPr>
                <w:rFonts w:ascii="Calibri" w:hAnsi="Calibri" w:cs="Calibri"/>
                <w:sz w:val="18"/>
                <w:szCs w:val="18"/>
              </w:rPr>
              <w:t>I am an authorized representative of the above-named contractor, signing this certification on the company’s behalf;</w:t>
            </w:r>
          </w:p>
          <w:p w14:paraId="5E6671A4" w14:textId="45B358B2" w:rsidR="006D06F0" w:rsidRPr="00306FCB" w:rsidRDefault="006D06F0" w:rsidP="006D06F0">
            <w:pPr>
              <w:pStyle w:val="ListParagraph"/>
              <w:numPr>
                <w:ilvl w:val="0"/>
                <w:numId w:val="1"/>
              </w:numPr>
              <w:ind w:left="340" w:hanging="270"/>
              <w:contextualSpacing w:val="0"/>
              <w:rPr>
                <w:rFonts w:ascii="Calibri" w:hAnsi="Calibri" w:cs="Calibri"/>
                <w:sz w:val="18"/>
                <w:szCs w:val="18"/>
              </w:rPr>
            </w:pPr>
            <w:r w:rsidRPr="00306FCB">
              <w:rPr>
                <w:rFonts w:ascii="Calibri" w:hAnsi="Calibri" w:cs="Calibri"/>
                <w:sz w:val="18"/>
                <w:szCs w:val="18"/>
              </w:rPr>
              <w:t xml:space="preserve">The contractor commits and agrees to comply with the BABA requirements for the above named project, as specified in the procurement information and requirements set forth in the </w:t>
            </w:r>
            <w:r w:rsidRPr="00C45C6A">
              <w:rPr>
                <w:rFonts w:ascii="Calibri" w:hAnsi="Calibri" w:cs="Calibri"/>
                <w:b/>
                <w:bCs/>
                <w:i/>
                <w:iCs/>
                <w:sz w:val="18"/>
                <w:szCs w:val="18"/>
                <w:u w:val="single"/>
              </w:rPr>
              <w:t>BABA Requirements</w:t>
            </w:r>
            <w:r w:rsidRPr="00306FCB">
              <w:rPr>
                <w:rFonts w:ascii="Calibri" w:hAnsi="Calibri" w:cs="Calibri"/>
                <w:sz w:val="18"/>
                <w:szCs w:val="18"/>
              </w:rPr>
              <w:t xml:space="preserve"> </w:t>
            </w:r>
            <w:r w:rsidR="00C45C6A">
              <w:rPr>
                <w:rFonts w:ascii="Calibri" w:hAnsi="Calibri" w:cs="Calibri"/>
                <w:sz w:val="18"/>
                <w:szCs w:val="18"/>
              </w:rPr>
              <w:t xml:space="preserve">contract </w:t>
            </w:r>
            <w:r w:rsidRPr="00306FCB">
              <w:rPr>
                <w:rFonts w:ascii="Calibri" w:hAnsi="Calibri" w:cs="Calibri"/>
                <w:sz w:val="18"/>
                <w:szCs w:val="18"/>
              </w:rPr>
              <w:t>insertion in the construction contract</w:t>
            </w:r>
            <w:r w:rsidR="008D089C" w:rsidRPr="00306FCB">
              <w:rPr>
                <w:rFonts w:ascii="Calibri" w:hAnsi="Calibri" w:cs="Calibri"/>
                <w:sz w:val="18"/>
                <w:szCs w:val="18"/>
              </w:rPr>
              <w:t>;</w:t>
            </w:r>
          </w:p>
          <w:p w14:paraId="1B228476" w14:textId="36568209" w:rsidR="006D06F0" w:rsidRPr="00306FCB" w:rsidRDefault="006D06F0" w:rsidP="006D06F0">
            <w:pPr>
              <w:pStyle w:val="ListParagraph"/>
              <w:numPr>
                <w:ilvl w:val="0"/>
                <w:numId w:val="1"/>
              </w:numPr>
              <w:ind w:left="340" w:hanging="270"/>
              <w:contextualSpacing w:val="0"/>
              <w:rPr>
                <w:rFonts w:ascii="Calibri" w:hAnsi="Calibri" w:cs="Calibri"/>
                <w:sz w:val="18"/>
                <w:szCs w:val="18"/>
              </w:rPr>
            </w:pPr>
            <w:r w:rsidRPr="00306FCB">
              <w:rPr>
                <w:rFonts w:ascii="Calibri" w:hAnsi="Calibri" w:cs="Calibri"/>
                <w:sz w:val="18"/>
                <w:szCs w:val="18"/>
              </w:rPr>
              <w:t xml:space="preserve">Documentation on the country of origin for all covered materials incorporated into or affixed to the above-named project by the contractor, which are included on the list of covered materials attached, shall be retained, and provided to the </w:t>
            </w:r>
            <w:r w:rsidR="009C7C27" w:rsidRPr="00306FCB">
              <w:rPr>
                <w:rFonts w:ascii="Calibri" w:hAnsi="Calibri" w:cs="Calibri"/>
                <w:sz w:val="18"/>
                <w:szCs w:val="18"/>
              </w:rPr>
              <w:t>Lead Organization</w:t>
            </w:r>
            <w:r w:rsidRPr="00306FCB">
              <w:rPr>
                <w:rFonts w:ascii="Calibri" w:hAnsi="Calibri" w:cs="Calibri"/>
                <w:sz w:val="18"/>
                <w:szCs w:val="18"/>
              </w:rPr>
              <w:t xml:space="preserve"> and other regulating entities upon request;</w:t>
            </w:r>
          </w:p>
          <w:p w14:paraId="16405B37" w14:textId="77777777" w:rsidR="006D06F0" w:rsidRPr="00306FCB" w:rsidRDefault="006D06F0" w:rsidP="006D06F0">
            <w:pPr>
              <w:pStyle w:val="ListParagraph"/>
              <w:numPr>
                <w:ilvl w:val="0"/>
                <w:numId w:val="1"/>
              </w:numPr>
              <w:ind w:left="340" w:hanging="270"/>
              <w:contextualSpacing w:val="0"/>
              <w:rPr>
                <w:rFonts w:ascii="Calibri" w:hAnsi="Calibri" w:cs="Calibri"/>
                <w:sz w:val="18"/>
                <w:szCs w:val="18"/>
              </w:rPr>
            </w:pPr>
            <w:r w:rsidRPr="00306FCB">
              <w:rPr>
                <w:rFonts w:ascii="Calibri" w:hAnsi="Calibri" w:cs="Calibri"/>
                <w:sz w:val="18"/>
                <w:szCs w:val="18"/>
              </w:rPr>
              <w:t xml:space="preserve">The information provided in this form and the list of covered materials attached are complete and accurate; and I understand and agree that the provisions of 31 U.S.C. Chap. 38, Administrative Remedies for False Claims and Statements, apply to this certification and disclosure, if any; and </w:t>
            </w:r>
          </w:p>
          <w:p w14:paraId="3DF8173C" w14:textId="2D47C4E3" w:rsidR="006D06F0" w:rsidRPr="00306FCB" w:rsidRDefault="006D06F0" w:rsidP="006D06F0">
            <w:pPr>
              <w:pStyle w:val="ListParagraph"/>
              <w:numPr>
                <w:ilvl w:val="0"/>
                <w:numId w:val="1"/>
              </w:numPr>
              <w:ind w:left="340" w:hanging="270"/>
              <w:contextualSpacing w:val="0"/>
              <w:rPr>
                <w:rFonts w:ascii="Calibri" w:hAnsi="Calibri" w:cs="Calibri"/>
                <w:sz w:val="18"/>
                <w:szCs w:val="18"/>
              </w:rPr>
            </w:pPr>
            <w:r w:rsidRPr="00306FCB">
              <w:rPr>
                <w:rFonts w:ascii="Calibri" w:hAnsi="Calibri" w:cs="Calibri"/>
                <w:sz w:val="18"/>
                <w:szCs w:val="18"/>
              </w:rPr>
              <w:t xml:space="preserve">I understand that failure to comply with applicable BABA requirements shall entitle the contracting entity (HUD, State, </w:t>
            </w:r>
            <w:r w:rsidR="008D089C" w:rsidRPr="00306FCB">
              <w:rPr>
                <w:rFonts w:ascii="Calibri" w:hAnsi="Calibri" w:cs="Calibri"/>
                <w:sz w:val="18"/>
                <w:szCs w:val="18"/>
              </w:rPr>
              <w:t>City of Madison</w:t>
            </w:r>
            <w:r w:rsidRPr="00306FCB">
              <w:rPr>
                <w:rFonts w:ascii="Calibri" w:hAnsi="Calibri" w:cs="Calibri"/>
                <w:sz w:val="18"/>
                <w:szCs w:val="18"/>
              </w:rPr>
              <w:t>, and/or other contract owner) to recoup from the losses, expenses, or costs resulting from any such compliance failure.</w:t>
            </w:r>
          </w:p>
        </w:tc>
      </w:tr>
    </w:tbl>
    <w:p w14:paraId="14212A91" w14:textId="77777777" w:rsidR="00C45C6A" w:rsidRDefault="006D06F0" w:rsidP="006D06F0">
      <w:pPr>
        <w:spacing w:after="120"/>
        <w:jc w:val="center"/>
        <w:rPr>
          <w:rFonts w:ascii="Calibri" w:hAnsi="Calibri" w:cs="Calibri"/>
          <w:b/>
          <w:i/>
          <w:iCs/>
          <w:color w:val="0070C0"/>
          <w:sz w:val="16"/>
          <w:szCs w:val="16"/>
        </w:rPr>
      </w:pPr>
      <w:r w:rsidRPr="00306FCB">
        <w:rPr>
          <w:rFonts w:ascii="Calibri" w:hAnsi="Calibri" w:cs="Calibri"/>
          <w:b/>
          <w:i/>
          <w:iCs/>
          <w:color w:val="0070C0"/>
          <w:sz w:val="16"/>
          <w:szCs w:val="16"/>
        </w:rPr>
        <w:br/>
      </w:r>
    </w:p>
    <w:p w14:paraId="29CC0880" w14:textId="1DF67CDF" w:rsidR="006D06F0" w:rsidRPr="00306FCB" w:rsidRDefault="006D06F0" w:rsidP="006D06F0">
      <w:pPr>
        <w:spacing w:after="120"/>
        <w:jc w:val="center"/>
        <w:rPr>
          <w:rFonts w:ascii="Calibri" w:hAnsi="Calibri" w:cs="Calibri"/>
          <w:bCs/>
          <w:i/>
          <w:iCs/>
          <w:sz w:val="16"/>
          <w:szCs w:val="16"/>
        </w:rPr>
      </w:pPr>
      <w:r w:rsidRPr="00306FCB">
        <w:rPr>
          <w:rFonts w:ascii="Calibri" w:hAnsi="Calibri" w:cs="Calibri"/>
          <w:b/>
          <w:i/>
          <w:iCs/>
          <w:color w:val="0070C0"/>
          <w:sz w:val="16"/>
          <w:szCs w:val="16"/>
        </w:rPr>
        <w:t>A</w:t>
      </w:r>
      <w:r w:rsidR="00C45C6A">
        <w:rPr>
          <w:rFonts w:ascii="Calibri" w:hAnsi="Calibri" w:cs="Calibri"/>
          <w:b/>
          <w:i/>
          <w:iCs/>
          <w:color w:val="0070C0"/>
          <w:sz w:val="16"/>
          <w:szCs w:val="16"/>
        </w:rPr>
        <w:t xml:space="preserve">ttach a </w:t>
      </w:r>
      <w:r w:rsidR="00C45C6A" w:rsidRPr="00306FCB">
        <w:rPr>
          <w:rFonts w:ascii="Calibri" w:hAnsi="Calibri" w:cs="Calibri"/>
          <w:b/>
          <w:i/>
          <w:iCs/>
          <w:color w:val="0070C0"/>
          <w:sz w:val="16"/>
          <w:szCs w:val="16"/>
        </w:rPr>
        <w:t>COMPLETED</w:t>
      </w:r>
      <w:r w:rsidRPr="00306FCB">
        <w:rPr>
          <w:rFonts w:ascii="Calibri" w:hAnsi="Calibri" w:cs="Calibri"/>
          <w:b/>
          <w:i/>
          <w:iCs/>
          <w:color w:val="0070C0"/>
          <w:sz w:val="16"/>
          <w:szCs w:val="16"/>
        </w:rPr>
        <w:t xml:space="preserve"> “PURCHASER LIST OF COVERED MATERIALS”</w:t>
      </w:r>
      <w:r w:rsidR="003518CC" w:rsidRPr="00306FCB">
        <w:rPr>
          <w:rFonts w:ascii="Calibri" w:hAnsi="Calibri" w:cs="Calibri"/>
          <w:b/>
          <w:i/>
          <w:iCs/>
          <w:color w:val="0070C0"/>
          <w:sz w:val="16"/>
          <w:szCs w:val="16"/>
        </w:rPr>
        <w:t xml:space="preserve">  </w:t>
      </w:r>
      <w:r w:rsidR="003518CC" w:rsidRPr="00C45C6A">
        <w:rPr>
          <w:rFonts w:ascii="Calibri" w:hAnsi="Calibri" w:cs="Calibri"/>
          <w:bCs/>
          <w:i/>
          <w:iCs/>
          <w:color w:val="0070C0"/>
          <w:sz w:val="16"/>
          <w:szCs w:val="16"/>
        </w:rPr>
        <w:t>o</w:t>
      </w:r>
      <w:r w:rsidRPr="00C45C6A">
        <w:rPr>
          <w:rFonts w:ascii="Calibri" w:hAnsi="Calibri" w:cs="Calibri"/>
          <w:bCs/>
          <w:i/>
          <w:iCs/>
          <w:color w:val="0070C0"/>
          <w:sz w:val="16"/>
          <w:szCs w:val="16"/>
        </w:rPr>
        <w:t>r</w:t>
      </w:r>
      <w:r w:rsidRPr="00306FCB">
        <w:rPr>
          <w:rFonts w:ascii="Calibri" w:hAnsi="Calibri" w:cs="Calibri"/>
          <w:bCs/>
          <w:i/>
          <w:iCs/>
          <w:color w:val="0070C0"/>
          <w:sz w:val="16"/>
          <w:szCs w:val="16"/>
        </w:rPr>
        <w:t xml:space="preserve"> a similar document with the same information (material, total cost, country of origin, verification source(s), etc.)</w:t>
      </w:r>
    </w:p>
    <w:p w14:paraId="136EE39B" w14:textId="77777777" w:rsidR="006D06F0" w:rsidRDefault="006D06F0" w:rsidP="006D06F0">
      <w:pPr>
        <w:ind w:left="720"/>
        <w:rPr>
          <w:rFonts w:ascii="Calibri" w:hAnsi="Calibri" w:cs="Calibri"/>
          <w:b/>
          <w:bCs/>
          <w:sz w:val="12"/>
          <w:szCs w:val="12"/>
        </w:rPr>
      </w:pPr>
    </w:p>
    <w:p w14:paraId="32C69BE9" w14:textId="77777777" w:rsidR="00C45C6A" w:rsidRDefault="00C45C6A" w:rsidP="006D06F0">
      <w:pPr>
        <w:ind w:left="720"/>
        <w:rPr>
          <w:rFonts w:ascii="Calibri" w:hAnsi="Calibri" w:cs="Calibri"/>
          <w:b/>
          <w:bCs/>
          <w:sz w:val="12"/>
          <w:szCs w:val="12"/>
        </w:rPr>
      </w:pPr>
    </w:p>
    <w:p w14:paraId="3441211E" w14:textId="77777777" w:rsidR="00C45C6A" w:rsidRDefault="00C45C6A" w:rsidP="006D06F0">
      <w:pPr>
        <w:ind w:left="720"/>
        <w:rPr>
          <w:rFonts w:ascii="Calibri" w:hAnsi="Calibri" w:cs="Calibri"/>
          <w:b/>
          <w:bCs/>
          <w:sz w:val="12"/>
          <w:szCs w:val="12"/>
        </w:rPr>
      </w:pPr>
    </w:p>
    <w:p w14:paraId="3F9B7E9B" w14:textId="77777777" w:rsidR="00C45C6A" w:rsidRDefault="00C45C6A" w:rsidP="006D06F0">
      <w:pPr>
        <w:ind w:left="720"/>
        <w:rPr>
          <w:rFonts w:ascii="Calibri" w:hAnsi="Calibri" w:cs="Calibri"/>
          <w:b/>
          <w:bCs/>
          <w:sz w:val="12"/>
          <w:szCs w:val="12"/>
        </w:rPr>
      </w:pPr>
    </w:p>
    <w:p w14:paraId="1391DAD7" w14:textId="77777777" w:rsidR="00C45C6A" w:rsidRDefault="00C45C6A" w:rsidP="006D06F0">
      <w:pPr>
        <w:ind w:left="720"/>
        <w:rPr>
          <w:rFonts w:ascii="Calibri" w:hAnsi="Calibri" w:cs="Calibri"/>
          <w:b/>
          <w:bCs/>
          <w:sz w:val="12"/>
          <w:szCs w:val="12"/>
        </w:rPr>
      </w:pPr>
    </w:p>
    <w:p w14:paraId="55FDB81C" w14:textId="77777777" w:rsidR="00C45C6A" w:rsidRPr="00306FCB" w:rsidRDefault="00C45C6A" w:rsidP="006D06F0">
      <w:pPr>
        <w:ind w:left="720"/>
        <w:rPr>
          <w:rFonts w:ascii="Calibri" w:hAnsi="Calibri" w:cs="Calibri"/>
          <w:b/>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70"/>
        <w:gridCol w:w="2970"/>
        <w:gridCol w:w="270"/>
        <w:gridCol w:w="3487"/>
      </w:tblGrid>
      <w:tr w:rsidR="006D06F0" w:rsidRPr="00306FCB" w14:paraId="2A5A967C" w14:textId="77777777" w:rsidTr="003B4F2C">
        <w:tc>
          <w:tcPr>
            <w:tcW w:w="3505" w:type="dxa"/>
            <w:tcBorders>
              <w:bottom w:val="single" w:sz="4" w:space="0" w:color="auto"/>
            </w:tcBorders>
          </w:tcPr>
          <w:p w14:paraId="201E6144" w14:textId="77777777" w:rsidR="006D06F0" w:rsidRPr="00306FCB" w:rsidRDefault="006D06F0" w:rsidP="003B4F2C">
            <w:pPr>
              <w:rPr>
                <w:rFonts w:ascii="Calibri" w:hAnsi="Calibri" w:cs="Calibri"/>
                <w:b/>
                <w:bCs/>
                <w:sz w:val="20"/>
              </w:rPr>
            </w:pPr>
            <w:r w:rsidRPr="00306FCB">
              <w:rPr>
                <w:rFonts w:ascii="Calibri" w:hAnsi="Calibri" w:cs="Calibri"/>
                <w:b/>
                <w:bCs/>
                <w:sz w:val="20"/>
              </w:rPr>
              <w:t xml:space="preserve">  </w:t>
            </w:r>
          </w:p>
        </w:tc>
        <w:tc>
          <w:tcPr>
            <w:tcW w:w="270" w:type="dxa"/>
          </w:tcPr>
          <w:p w14:paraId="48862AC5" w14:textId="77777777" w:rsidR="006D06F0" w:rsidRPr="00306FCB" w:rsidRDefault="006D06F0" w:rsidP="003B4F2C">
            <w:pPr>
              <w:rPr>
                <w:rFonts w:ascii="Calibri" w:hAnsi="Calibri" w:cs="Calibri"/>
                <w:b/>
                <w:bCs/>
                <w:sz w:val="20"/>
              </w:rPr>
            </w:pPr>
          </w:p>
        </w:tc>
        <w:tc>
          <w:tcPr>
            <w:tcW w:w="2970" w:type="dxa"/>
            <w:tcBorders>
              <w:bottom w:val="single" w:sz="4" w:space="0" w:color="auto"/>
            </w:tcBorders>
          </w:tcPr>
          <w:p w14:paraId="5E23A2D4" w14:textId="77777777" w:rsidR="006D06F0" w:rsidRPr="00306FCB" w:rsidRDefault="006D06F0" w:rsidP="003B4F2C">
            <w:pPr>
              <w:rPr>
                <w:rFonts w:ascii="Calibri" w:hAnsi="Calibri" w:cs="Calibri"/>
                <w:b/>
                <w:bCs/>
                <w:sz w:val="20"/>
              </w:rPr>
            </w:pPr>
            <w:r w:rsidRPr="00306FCB">
              <w:rPr>
                <w:rFonts w:ascii="Calibri" w:hAnsi="Calibri" w:cs="Calibri"/>
                <w:b/>
                <w:bCs/>
                <w:sz w:val="20"/>
              </w:rPr>
              <w:t xml:space="preserve">   </w:t>
            </w:r>
          </w:p>
        </w:tc>
        <w:tc>
          <w:tcPr>
            <w:tcW w:w="270" w:type="dxa"/>
          </w:tcPr>
          <w:p w14:paraId="182A8200" w14:textId="77777777" w:rsidR="006D06F0" w:rsidRPr="00306FCB" w:rsidRDefault="006D06F0" w:rsidP="003B4F2C">
            <w:pPr>
              <w:rPr>
                <w:rFonts w:ascii="Calibri" w:hAnsi="Calibri" w:cs="Calibri"/>
                <w:b/>
                <w:bCs/>
                <w:sz w:val="20"/>
              </w:rPr>
            </w:pPr>
          </w:p>
        </w:tc>
        <w:tc>
          <w:tcPr>
            <w:tcW w:w="3487" w:type="dxa"/>
            <w:tcBorders>
              <w:bottom w:val="single" w:sz="4" w:space="0" w:color="auto"/>
            </w:tcBorders>
          </w:tcPr>
          <w:p w14:paraId="31C9EB74" w14:textId="77777777" w:rsidR="006D06F0" w:rsidRPr="00306FCB" w:rsidRDefault="006D06F0" w:rsidP="003B4F2C">
            <w:pPr>
              <w:rPr>
                <w:rFonts w:ascii="Calibri" w:hAnsi="Calibri" w:cs="Calibri"/>
                <w:b/>
                <w:bCs/>
                <w:sz w:val="20"/>
              </w:rPr>
            </w:pPr>
          </w:p>
        </w:tc>
      </w:tr>
      <w:tr w:rsidR="006D06F0" w:rsidRPr="00306FCB" w14:paraId="1F6E61C5" w14:textId="77777777" w:rsidTr="003B4F2C">
        <w:tc>
          <w:tcPr>
            <w:tcW w:w="3505" w:type="dxa"/>
            <w:tcBorders>
              <w:top w:val="single" w:sz="4" w:space="0" w:color="auto"/>
            </w:tcBorders>
          </w:tcPr>
          <w:p w14:paraId="704BE89D" w14:textId="77777777" w:rsidR="006D06F0" w:rsidRPr="00306FCB" w:rsidRDefault="006D06F0" w:rsidP="003B4F2C">
            <w:pPr>
              <w:rPr>
                <w:rFonts w:ascii="Calibri" w:hAnsi="Calibri" w:cs="Calibri"/>
                <w:b/>
                <w:bCs/>
                <w:sz w:val="18"/>
                <w:szCs w:val="18"/>
              </w:rPr>
            </w:pPr>
            <w:r w:rsidRPr="00306FCB">
              <w:rPr>
                <w:rFonts w:ascii="Calibri" w:hAnsi="Calibri" w:cs="Calibri"/>
                <w:b/>
                <w:bCs/>
                <w:sz w:val="18"/>
                <w:szCs w:val="18"/>
              </w:rPr>
              <w:t>Name of Authorized Representative</w:t>
            </w:r>
          </w:p>
        </w:tc>
        <w:tc>
          <w:tcPr>
            <w:tcW w:w="270" w:type="dxa"/>
          </w:tcPr>
          <w:p w14:paraId="2B27B983" w14:textId="77777777" w:rsidR="006D06F0" w:rsidRPr="00306FCB" w:rsidRDefault="006D06F0" w:rsidP="003B4F2C">
            <w:pPr>
              <w:rPr>
                <w:rFonts w:ascii="Calibri" w:hAnsi="Calibri" w:cs="Calibri"/>
                <w:b/>
                <w:bCs/>
                <w:sz w:val="18"/>
                <w:szCs w:val="18"/>
              </w:rPr>
            </w:pPr>
          </w:p>
        </w:tc>
        <w:tc>
          <w:tcPr>
            <w:tcW w:w="2970" w:type="dxa"/>
            <w:tcBorders>
              <w:top w:val="single" w:sz="4" w:space="0" w:color="auto"/>
            </w:tcBorders>
          </w:tcPr>
          <w:p w14:paraId="2E048E6A" w14:textId="77777777" w:rsidR="006D06F0" w:rsidRPr="00306FCB" w:rsidRDefault="006D06F0" w:rsidP="003B4F2C">
            <w:pPr>
              <w:rPr>
                <w:rFonts w:ascii="Calibri" w:hAnsi="Calibri" w:cs="Calibri"/>
                <w:b/>
                <w:bCs/>
                <w:sz w:val="18"/>
                <w:szCs w:val="18"/>
              </w:rPr>
            </w:pPr>
            <w:r w:rsidRPr="00306FCB">
              <w:rPr>
                <w:rFonts w:ascii="Calibri" w:hAnsi="Calibri" w:cs="Calibri"/>
                <w:b/>
                <w:bCs/>
                <w:sz w:val="18"/>
                <w:szCs w:val="18"/>
              </w:rPr>
              <w:t>Position Title</w:t>
            </w:r>
          </w:p>
        </w:tc>
        <w:tc>
          <w:tcPr>
            <w:tcW w:w="270" w:type="dxa"/>
          </w:tcPr>
          <w:p w14:paraId="7FD83858" w14:textId="77777777" w:rsidR="006D06F0" w:rsidRPr="00306FCB" w:rsidRDefault="006D06F0" w:rsidP="003B4F2C">
            <w:pPr>
              <w:rPr>
                <w:rFonts w:ascii="Calibri" w:hAnsi="Calibri" w:cs="Calibri"/>
                <w:b/>
                <w:bCs/>
                <w:sz w:val="18"/>
                <w:szCs w:val="18"/>
              </w:rPr>
            </w:pPr>
          </w:p>
        </w:tc>
        <w:tc>
          <w:tcPr>
            <w:tcW w:w="3487" w:type="dxa"/>
            <w:tcBorders>
              <w:top w:val="single" w:sz="4" w:space="0" w:color="auto"/>
            </w:tcBorders>
          </w:tcPr>
          <w:p w14:paraId="24F67EE2" w14:textId="77777777" w:rsidR="006D06F0" w:rsidRPr="00306FCB" w:rsidRDefault="006D06F0" w:rsidP="003B4F2C">
            <w:pPr>
              <w:rPr>
                <w:rFonts w:ascii="Calibri" w:hAnsi="Calibri" w:cs="Calibri"/>
                <w:b/>
                <w:bCs/>
                <w:sz w:val="18"/>
                <w:szCs w:val="18"/>
              </w:rPr>
            </w:pPr>
            <w:r w:rsidRPr="00306FCB">
              <w:rPr>
                <w:rFonts w:ascii="Calibri" w:hAnsi="Calibri" w:cs="Calibri"/>
                <w:b/>
                <w:bCs/>
                <w:sz w:val="18"/>
                <w:szCs w:val="18"/>
              </w:rPr>
              <w:t>Signature</w:t>
            </w:r>
          </w:p>
        </w:tc>
      </w:tr>
    </w:tbl>
    <w:p w14:paraId="68A988D9" w14:textId="77777777" w:rsidR="006D06F0" w:rsidRPr="00306FCB" w:rsidRDefault="006D06F0" w:rsidP="006D06F0">
      <w:pPr>
        <w:rPr>
          <w:rFonts w:ascii="Calibri" w:hAnsi="Calibri" w:cs="Calibri"/>
          <w:b/>
          <w:bCs/>
          <w:sz w:val="12"/>
          <w:szCs w:val="12"/>
        </w:rPr>
      </w:pPr>
    </w:p>
    <w:p w14:paraId="34683B53" w14:textId="25829763" w:rsidR="00FF0E96" w:rsidRPr="00C45C6A" w:rsidRDefault="00FF0E96">
      <w:pPr>
        <w:rPr>
          <w:rFonts w:ascii="Calibri" w:hAnsi="Calibri" w:cs="Calibri"/>
          <w:i/>
          <w:iCs/>
          <w:sz w:val="16"/>
          <w:szCs w:val="16"/>
        </w:rPr>
      </w:pPr>
    </w:p>
    <w:sectPr w:rsidR="00FF0E96" w:rsidRPr="00C45C6A" w:rsidSect="006D06F0">
      <w:headerReference w:type="default" r:id="rId8"/>
      <w:footerReference w:type="default" r:id="rId9"/>
      <w:headerReference w:type="first" r:id="rId10"/>
      <w:footerReference w:type="first" r:id="rId11"/>
      <w:pgSz w:w="12240" w:h="15840" w:code="1"/>
      <w:pgMar w:top="432" w:right="720" w:bottom="720" w:left="1008"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FA27" w14:textId="77777777" w:rsidR="006D06F0" w:rsidRDefault="006D06F0" w:rsidP="006D06F0">
      <w:r>
        <w:separator/>
      </w:r>
    </w:p>
  </w:endnote>
  <w:endnote w:type="continuationSeparator" w:id="0">
    <w:p w14:paraId="6798D39A" w14:textId="77777777" w:rsidR="006D06F0" w:rsidRDefault="006D06F0" w:rsidP="006D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9898" w14:textId="2828DF10" w:rsidR="006D06F0" w:rsidRPr="008417B8" w:rsidRDefault="008417B8" w:rsidP="003F35BC">
    <w:pPr>
      <w:pStyle w:val="Footer"/>
      <w:tabs>
        <w:tab w:val="clear" w:pos="4320"/>
        <w:tab w:val="clear" w:pos="8640"/>
        <w:tab w:val="center" w:pos="5040"/>
        <w:tab w:val="right" w:pos="10512"/>
      </w:tabs>
      <w:rPr>
        <w:rFonts w:ascii="Calibri" w:hAnsi="Calibri" w:cs="Calibri"/>
        <w:sz w:val="16"/>
        <w:szCs w:val="16"/>
      </w:rPr>
    </w:pPr>
    <w:r w:rsidRPr="008417B8">
      <w:rPr>
        <w:rFonts w:ascii="Calibri" w:hAnsi="Calibri" w:cs="Calibri"/>
        <w:i/>
        <w:sz w:val="16"/>
        <w:szCs w:val="16"/>
      </w:rPr>
      <w:t xml:space="preserve">City of Madison Community Development Division - </w:t>
    </w:r>
    <w:r w:rsidR="003518CC" w:rsidRPr="008417B8">
      <w:rPr>
        <w:rFonts w:ascii="Calibri" w:hAnsi="Calibri" w:cs="Calibri"/>
        <w:i/>
        <w:sz w:val="16"/>
        <w:szCs w:val="16"/>
      </w:rPr>
      <w:t>Contractor / Purchaser BA</w:t>
    </w:r>
    <w:r w:rsidR="00833C5C" w:rsidRPr="008417B8">
      <w:rPr>
        <w:rFonts w:ascii="Calibri" w:hAnsi="Calibri" w:cs="Calibri"/>
        <w:i/>
        <w:sz w:val="16"/>
        <w:szCs w:val="16"/>
      </w:rPr>
      <w:t>BA</w:t>
    </w:r>
    <w:r w:rsidR="003518CC" w:rsidRPr="008417B8">
      <w:rPr>
        <w:rFonts w:ascii="Calibri" w:hAnsi="Calibri" w:cs="Calibri"/>
        <w:i/>
        <w:sz w:val="16"/>
        <w:szCs w:val="16"/>
      </w:rPr>
      <w:t xml:space="preserve"> Self-Certification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BB44" w14:textId="77777777" w:rsidR="006D06F0" w:rsidRDefault="006D06F0" w:rsidP="00A81874">
    <w:pPr>
      <w:pStyle w:val="Footer"/>
      <w:tabs>
        <w:tab w:val="clear" w:pos="4320"/>
        <w:tab w:val="clear" w:pos="8640"/>
        <w:tab w:val="left" w:pos="368"/>
        <w:tab w:val="center" w:pos="5220"/>
        <w:tab w:val="right" w:pos="10080"/>
      </w:tabs>
      <w:ind w:right="432"/>
    </w:pPr>
    <w:r>
      <w:tab/>
    </w:r>
    <w:r>
      <w:tab/>
      <w:t xml:space="preserve">Page </w:t>
    </w:r>
    <w:r>
      <w:fldChar w:fldCharType="begin"/>
    </w:r>
    <w:r>
      <w:instrText xml:space="preserve"> PAGE   \* MERGEFORMAT </w:instrText>
    </w:r>
    <w:r>
      <w:fldChar w:fldCharType="separate"/>
    </w:r>
    <w:r>
      <w:rPr>
        <w:noProof/>
      </w:rPr>
      <w:t>1</w:t>
    </w:r>
    <w:r>
      <w:rPr>
        <w:noProof/>
      </w:rPr>
      <w:fldChar w:fldCharType="end"/>
    </w:r>
    <w:r>
      <w:tab/>
      <w:t>Revised: September 30, 2016</w:t>
    </w:r>
  </w:p>
  <w:p w14:paraId="5BE2D068" w14:textId="77777777" w:rsidR="006D06F0" w:rsidRDefault="006D06F0" w:rsidP="00C67367">
    <w:pPr>
      <w:pStyle w:val="Footer"/>
      <w:tabs>
        <w:tab w:val="clear" w:pos="8640"/>
        <w:tab w:val="left" w:pos="368"/>
        <w:tab w:val="right" w:pos="10080"/>
      </w:tabs>
      <w:ind w:right="432"/>
    </w:pPr>
    <w:r>
      <w:rPr>
        <w:i/>
        <w:sz w:val="16"/>
        <w:szCs w:val="16"/>
      </w:rPr>
      <w:t xml:space="preserve">FILE NAME:   </w:t>
    </w:r>
    <w:r w:rsidRPr="00D4600C">
      <w:rPr>
        <w:i/>
        <w:sz w:val="16"/>
        <w:szCs w:val="16"/>
      </w:rPr>
      <w:t>ImpHB_Attachment 2-C   File Checklist r2016-09-30</w:t>
    </w:r>
  </w:p>
  <w:p w14:paraId="2762022B" w14:textId="77777777" w:rsidR="006D06F0" w:rsidRDefault="006D06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3E43" w14:textId="77777777" w:rsidR="006D06F0" w:rsidRDefault="006D06F0" w:rsidP="006D06F0">
      <w:r>
        <w:separator/>
      </w:r>
    </w:p>
  </w:footnote>
  <w:footnote w:type="continuationSeparator" w:id="0">
    <w:p w14:paraId="7A79E08F" w14:textId="77777777" w:rsidR="006D06F0" w:rsidRDefault="006D06F0" w:rsidP="006D0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444D" w14:textId="3CB5E4E3" w:rsidR="006D06F0" w:rsidRPr="001000B3" w:rsidRDefault="006D06F0" w:rsidP="00C0135E">
    <w:pPr>
      <w:tabs>
        <w:tab w:val="center" w:pos="4680"/>
        <w:tab w:val="right" w:pos="9360"/>
      </w:tabs>
      <w:rPr>
        <w:rFonts w:ascii="Calibri" w:eastAsia="Calibri" w:hAnsi="Calibri"/>
        <w:b/>
        <w:sz w:val="24"/>
        <w:szCs w:val="24"/>
        <w:u w:val="thick"/>
      </w:rPr>
    </w:pPr>
    <w:r>
      <w:rPr>
        <w:rFonts w:ascii="Calibri" w:eastAsia="Calibri" w:hAnsi="Calibri"/>
        <w:b/>
        <w:sz w:val="24"/>
        <w:szCs w:val="24"/>
        <w:u w:val="thick"/>
      </w:rPr>
      <w:t>City of Madison - Community Development Division</w:t>
    </w:r>
    <w:r w:rsidRPr="001000B3">
      <w:rPr>
        <w:rFonts w:ascii="Calibri" w:eastAsia="Calibri" w:hAnsi="Calibri"/>
        <w:b/>
        <w:sz w:val="24"/>
        <w:szCs w:val="24"/>
        <w:u w:val="thick"/>
      </w:rPr>
      <w:tab/>
    </w:r>
    <w:r w:rsidRPr="001000B3">
      <w:rPr>
        <w:rFonts w:ascii="Calibri" w:eastAsia="Calibri" w:hAnsi="Calibri"/>
        <w:b/>
        <w:sz w:val="24"/>
        <w:szCs w:val="24"/>
        <w:u w:val="thick"/>
      </w:rPr>
      <w:tab/>
    </w:r>
  </w:p>
  <w:p w14:paraId="37ABEAB5" w14:textId="66D0968D" w:rsidR="006D06F0" w:rsidRPr="001000B3" w:rsidRDefault="006D06F0" w:rsidP="005B37DB">
    <w:pPr>
      <w:tabs>
        <w:tab w:val="center" w:pos="4680"/>
        <w:tab w:val="right" w:pos="9360"/>
      </w:tabs>
      <w:rPr>
        <w:rFonts w:ascii="Calibri" w:eastAsia="Calibri" w:hAnsi="Calibri"/>
        <w:sz w:val="20"/>
      </w:rPr>
    </w:pPr>
    <w:r w:rsidRPr="001000B3">
      <w:rPr>
        <w:rFonts w:ascii="Calibri" w:eastAsia="Calibri" w:hAnsi="Calibri"/>
        <w:sz w:val="20"/>
      </w:rPr>
      <w:t xml:space="preserve">Contractor/Purchaser BABA Compliance Self-Certification  </w:t>
    </w:r>
  </w:p>
  <w:p w14:paraId="5957E616" w14:textId="77777777" w:rsidR="006D06F0" w:rsidRDefault="006D06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6AF8" w14:textId="77777777" w:rsidR="006D06F0" w:rsidRPr="00BB73CF" w:rsidRDefault="006D06F0" w:rsidP="00326542">
    <w:pPr>
      <w:tabs>
        <w:tab w:val="center" w:pos="4680"/>
        <w:tab w:val="right" w:pos="9360"/>
      </w:tabs>
      <w:rPr>
        <w:rFonts w:ascii="Calibri" w:eastAsia="Calibri" w:hAnsi="Calibri"/>
        <w:b/>
        <w:sz w:val="32"/>
        <w:szCs w:val="32"/>
      </w:rPr>
    </w:pPr>
    <w:r>
      <w:rPr>
        <w:rFonts w:ascii="Calibri" w:eastAsia="Calibri" w:hAnsi="Calibri"/>
        <w:b/>
        <w:sz w:val="32"/>
        <w:szCs w:val="32"/>
      </w:rPr>
      <w:t>Division of Energy, Housing and Community Resources (DEHCR)</w:t>
    </w:r>
  </w:p>
  <w:p w14:paraId="1F415E73" w14:textId="77777777" w:rsidR="006D06F0" w:rsidRPr="00BB73CF" w:rsidRDefault="006D06F0" w:rsidP="00326542">
    <w:pPr>
      <w:tabs>
        <w:tab w:val="center" w:pos="4680"/>
        <w:tab w:val="right" w:pos="9360"/>
      </w:tabs>
      <w:rPr>
        <w:rFonts w:ascii="Calibri" w:eastAsia="Calibri" w:hAnsi="Calibri"/>
        <w:sz w:val="24"/>
        <w:szCs w:val="24"/>
      </w:rPr>
    </w:pPr>
    <w:r>
      <w:rPr>
        <w:rFonts w:ascii="Calibri" w:eastAsia="Calibri" w:hAnsi="Calibri"/>
        <w:sz w:val="24"/>
        <w:szCs w:val="24"/>
      </w:rPr>
      <w:t>Community Development Block Grant – File Checklist</w:t>
    </w:r>
  </w:p>
  <w:p w14:paraId="29D117A7" w14:textId="77777777" w:rsidR="006D06F0" w:rsidRDefault="006D06F0" w:rsidP="00326542">
    <w:pPr>
      <w:tabs>
        <w:tab w:val="center" w:pos="4680"/>
        <w:tab w:val="right" w:pos="9360"/>
      </w:tabs>
    </w:pPr>
    <w:r>
      <w:rPr>
        <w:noProof/>
      </w:rPr>
      <mc:AlternateContent>
        <mc:Choice Requires="wps">
          <w:drawing>
            <wp:anchor distT="4294967294" distB="4294967294" distL="114300" distR="114300" simplePos="0" relativeHeight="251659264" behindDoc="0" locked="0" layoutInCell="1" allowOverlap="1" wp14:anchorId="79FA745B" wp14:editId="184EBB93">
              <wp:simplePos x="0" y="0"/>
              <wp:positionH relativeFrom="column">
                <wp:posOffset>-44450</wp:posOffset>
              </wp:positionH>
              <wp:positionV relativeFrom="paragraph">
                <wp:posOffset>22859</wp:posOffset>
              </wp:positionV>
              <wp:extent cx="33762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62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EDA4AF"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pt,1.8pt" to="26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" strokecolor="windowText" strokeweight="1.5pt">
              <o:lock v:ext="edit" shapetype="f"/>
            </v:line>
          </w:pict>
        </mc:Fallback>
      </mc:AlternateContent>
    </w:r>
  </w:p>
  <w:p w14:paraId="55852C25" w14:textId="77777777" w:rsidR="006D06F0" w:rsidRDefault="006D06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5C0"/>
    <w:multiLevelType w:val="hybridMultilevel"/>
    <w:tmpl w:val="39ACD9C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4A3005D"/>
    <w:multiLevelType w:val="hybridMultilevel"/>
    <w:tmpl w:val="190E9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12311">
    <w:abstractNumId w:val="0"/>
  </w:num>
  <w:num w:numId="2" w16cid:durableId="57458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F0"/>
    <w:rsid w:val="00065ADF"/>
    <w:rsid w:val="001D3C72"/>
    <w:rsid w:val="00306FCB"/>
    <w:rsid w:val="003518CC"/>
    <w:rsid w:val="003E3A3F"/>
    <w:rsid w:val="005632A3"/>
    <w:rsid w:val="005820CF"/>
    <w:rsid w:val="00633663"/>
    <w:rsid w:val="00673DD7"/>
    <w:rsid w:val="006A3EC1"/>
    <w:rsid w:val="006C40A5"/>
    <w:rsid w:val="006D06F0"/>
    <w:rsid w:val="00791E0A"/>
    <w:rsid w:val="00833C5C"/>
    <w:rsid w:val="008417B8"/>
    <w:rsid w:val="00886000"/>
    <w:rsid w:val="008D089C"/>
    <w:rsid w:val="008F3EE5"/>
    <w:rsid w:val="00907AA5"/>
    <w:rsid w:val="009162A3"/>
    <w:rsid w:val="009C7C27"/>
    <w:rsid w:val="00A05CFE"/>
    <w:rsid w:val="00A80DA0"/>
    <w:rsid w:val="00C45C6A"/>
    <w:rsid w:val="00CE7758"/>
    <w:rsid w:val="00D12FEB"/>
    <w:rsid w:val="00D26793"/>
    <w:rsid w:val="00D76C39"/>
    <w:rsid w:val="00DB614F"/>
    <w:rsid w:val="00E753A6"/>
    <w:rsid w:val="00EA5E3E"/>
    <w:rsid w:val="00F5166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E9E59"/>
  <w15:chartTrackingRefBased/>
  <w15:docId w15:val="{1D90E9A4-DF3D-417F-897B-43367369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F0"/>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6D06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6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6F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6F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6F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6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6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6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6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F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6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6F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6F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6F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6F0"/>
    <w:rPr>
      <w:rFonts w:eastAsiaTheme="majorEastAsia" w:cstheme="majorBidi"/>
      <w:color w:val="272727" w:themeColor="text1" w:themeTint="D8"/>
    </w:rPr>
  </w:style>
  <w:style w:type="paragraph" w:styleId="Title">
    <w:name w:val="Title"/>
    <w:basedOn w:val="Normal"/>
    <w:next w:val="Normal"/>
    <w:link w:val="TitleChar"/>
    <w:uiPriority w:val="10"/>
    <w:qFormat/>
    <w:rsid w:val="006D06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6F0"/>
    <w:pPr>
      <w:spacing w:before="160"/>
      <w:jc w:val="center"/>
    </w:pPr>
    <w:rPr>
      <w:i/>
      <w:iCs/>
      <w:color w:val="404040" w:themeColor="text1" w:themeTint="BF"/>
    </w:rPr>
  </w:style>
  <w:style w:type="character" w:customStyle="1" w:styleId="QuoteChar">
    <w:name w:val="Quote Char"/>
    <w:basedOn w:val="DefaultParagraphFont"/>
    <w:link w:val="Quote"/>
    <w:uiPriority w:val="29"/>
    <w:rsid w:val="006D06F0"/>
    <w:rPr>
      <w:i/>
      <w:iCs/>
      <w:color w:val="404040" w:themeColor="text1" w:themeTint="BF"/>
    </w:rPr>
  </w:style>
  <w:style w:type="paragraph" w:styleId="ListParagraph">
    <w:name w:val="List Paragraph"/>
    <w:basedOn w:val="Normal"/>
    <w:uiPriority w:val="34"/>
    <w:qFormat/>
    <w:rsid w:val="006D06F0"/>
    <w:pPr>
      <w:ind w:left="720"/>
      <w:contextualSpacing/>
    </w:pPr>
  </w:style>
  <w:style w:type="character" w:styleId="IntenseEmphasis">
    <w:name w:val="Intense Emphasis"/>
    <w:basedOn w:val="DefaultParagraphFont"/>
    <w:uiPriority w:val="21"/>
    <w:qFormat/>
    <w:rsid w:val="006D06F0"/>
    <w:rPr>
      <w:i/>
      <w:iCs/>
      <w:color w:val="2E74B5" w:themeColor="accent1" w:themeShade="BF"/>
    </w:rPr>
  </w:style>
  <w:style w:type="paragraph" w:styleId="IntenseQuote">
    <w:name w:val="Intense Quote"/>
    <w:basedOn w:val="Normal"/>
    <w:next w:val="Normal"/>
    <w:link w:val="IntenseQuoteChar"/>
    <w:uiPriority w:val="30"/>
    <w:qFormat/>
    <w:rsid w:val="006D06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6F0"/>
    <w:rPr>
      <w:i/>
      <w:iCs/>
      <w:color w:val="2E74B5" w:themeColor="accent1" w:themeShade="BF"/>
    </w:rPr>
  </w:style>
  <w:style w:type="character" w:styleId="IntenseReference">
    <w:name w:val="Intense Reference"/>
    <w:basedOn w:val="DefaultParagraphFont"/>
    <w:uiPriority w:val="32"/>
    <w:qFormat/>
    <w:rsid w:val="006D06F0"/>
    <w:rPr>
      <w:b/>
      <w:bCs/>
      <w:smallCaps/>
      <w:color w:val="2E74B5" w:themeColor="accent1" w:themeShade="BF"/>
      <w:spacing w:val="5"/>
    </w:rPr>
  </w:style>
  <w:style w:type="paragraph" w:styleId="Footer">
    <w:name w:val="footer"/>
    <w:basedOn w:val="Normal"/>
    <w:link w:val="FooterChar"/>
    <w:uiPriority w:val="99"/>
    <w:rsid w:val="006D06F0"/>
    <w:pPr>
      <w:tabs>
        <w:tab w:val="center" w:pos="4320"/>
        <w:tab w:val="right" w:pos="8640"/>
      </w:tabs>
    </w:pPr>
  </w:style>
  <w:style w:type="character" w:customStyle="1" w:styleId="FooterChar">
    <w:name w:val="Footer Char"/>
    <w:basedOn w:val="DefaultParagraphFont"/>
    <w:link w:val="Footer"/>
    <w:uiPriority w:val="99"/>
    <w:rsid w:val="006D06F0"/>
    <w:rPr>
      <w:rFonts w:ascii="Arial" w:eastAsia="Times New Roman" w:hAnsi="Arial" w:cs="Times New Roman"/>
      <w:kern w:val="0"/>
      <w:sz w:val="22"/>
      <w:szCs w:val="20"/>
      <w14:ligatures w14:val="none"/>
    </w:rPr>
  </w:style>
  <w:style w:type="table" w:styleId="TableGrid">
    <w:name w:val="Table Grid"/>
    <w:basedOn w:val="TableNormal"/>
    <w:rsid w:val="006D06F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D06F0"/>
    <w:rPr>
      <w:color w:val="0000FF"/>
      <w:u w:val="single"/>
    </w:rPr>
  </w:style>
  <w:style w:type="paragraph" w:styleId="Header">
    <w:name w:val="header"/>
    <w:basedOn w:val="Normal"/>
    <w:link w:val="HeaderChar"/>
    <w:uiPriority w:val="99"/>
    <w:unhideWhenUsed/>
    <w:rsid w:val="006D06F0"/>
    <w:pPr>
      <w:tabs>
        <w:tab w:val="center" w:pos="4680"/>
        <w:tab w:val="right" w:pos="9360"/>
      </w:tabs>
    </w:pPr>
  </w:style>
  <w:style w:type="character" w:customStyle="1" w:styleId="HeaderChar">
    <w:name w:val="Header Char"/>
    <w:basedOn w:val="DefaultParagraphFont"/>
    <w:link w:val="Header"/>
    <w:uiPriority w:val="99"/>
    <w:rsid w:val="006D06F0"/>
    <w:rPr>
      <w:rFonts w:ascii="Arial" w:eastAsia="Times New Roman" w:hAnsi="Arial" w:cs="Times New Roman"/>
      <w:kern w:val="0"/>
      <w:sz w:val="22"/>
      <w:szCs w:val="20"/>
      <w14:ligatures w14:val="none"/>
    </w:rPr>
  </w:style>
  <w:style w:type="paragraph" w:styleId="Revision">
    <w:name w:val="Revision"/>
    <w:hidden/>
    <w:uiPriority w:val="99"/>
    <w:semiHidden/>
    <w:rsid w:val="006D06F0"/>
    <w:pPr>
      <w:spacing w:after="0" w:line="240" w:lineRule="auto"/>
    </w:pPr>
    <w:rPr>
      <w:rFonts w:ascii="Arial" w:eastAsia="Times New Roman" w:hAnsi="Arial" w:cs="Times New Roman"/>
      <w:kern w:val="0"/>
      <w:sz w:val="22"/>
      <w:szCs w:val="20"/>
      <w14:ligatures w14:val="none"/>
    </w:rPr>
  </w:style>
  <w:style w:type="character" w:styleId="CommentReference">
    <w:name w:val="annotation reference"/>
    <w:basedOn w:val="DefaultParagraphFont"/>
    <w:uiPriority w:val="99"/>
    <w:semiHidden/>
    <w:unhideWhenUsed/>
    <w:rsid w:val="008D089C"/>
    <w:rPr>
      <w:sz w:val="16"/>
      <w:szCs w:val="16"/>
    </w:rPr>
  </w:style>
  <w:style w:type="paragraph" w:styleId="CommentText">
    <w:name w:val="annotation text"/>
    <w:basedOn w:val="Normal"/>
    <w:link w:val="CommentTextChar"/>
    <w:uiPriority w:val="99"/>
    <w:unhideWhenUsed/>
    <w:rsid w:val="008D089C"/>
    <w:rPr>
      <w:sz w:val="20"/>
    </w:rPr>
  </w:style>
  <w:style w:type="character" w:customStyle="1" w:styleId="CommentTextChar">
    <w:name w:val="Comment Text Char"/>
    <w:basedOn w:val="DefaultParagraphFont"/>
    <w:link w:val="CommentText"/>
    <w:uiPriority w:val="99"/>
    <w:rsid w:val="008D089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089C"/>
    <w:rPr>
      <w:b/>
      <w:bCs/>
    </w:rPr>
  </w:style>
  <w:style w:type="character" w:customStyle="1" w:styleId="CommentSubjectChar">
    <w:name w:val="Comment Subject Char"/>
    <w:basedOn w:val="CommentTextChar"/>
    <w:link w:val="CommentSubject"/>
    <w:uiPriority w:val="99"/>
    <w:semiHidden/>
    <w:rsid w:val="008D089C"/>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ergyandhousing.wi.gov/Pages/CommunityResource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Davila-Martinez, Maria J</dc:creator>
  <cp:keywords/>
  <dc:description/>
  <cp:lastModifiedBy>Davila-Martinez, Maria J</cp:lastModifiedBy>
  <cp:revision>15</cp:revision>
  <dcterms:created xsi:type="dcterms:W3CDTF">2026-02-24T15:37:00Z</dcterms:created>
  <dcterms:modified xsi:type="dcterms:W3CDTF">2026-04-17T13:12:00Z</dcterms:modified>
</cp:coreProperties>
</file>